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1"/>
        <w:tblW w:w="10998" w:type="dxa"/>
        <w:tblLayout w:type="fixed"/>
        <w:tblLook w:val="01E0" w:firstRow="1" w:lastRow="1" w:firstColumn="1" w:lastColumn="1" w:noHBand="0" w:noVBand="0"/>
      </w:tblPr>
      <w:tblGrid>
        <w:gridCol w:w="1457"/>
        <w:gridCol w:w="8281"/>
        <w:gridCol w:w="1260"/>
      </w:tblGrid>
      <w:tr w:rsidR="00E3314D" w:rsidRPr="005074E0" w:rsidTr="00805A94">
        <w:trPr>
          <w:trHeight w:val="1857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14D" w:rsidRPr="005074E0" w:rsidRDefault="00E3314D" w:rsidP="00805A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E3314D" w:rsidRPr="005074E0" w:rsidRDefault="00E3314D" w:rsidP="0080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BC6DA9" wp14:editId="27C79B60">
                  <wp:extent cx="762000" cy="942975"/>
                  <wp:effectExtent l="0" t="0" r="0" b="9525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14D" w:rsidRPr="005074E0" w:rsidRDefault="00E3314D" w:rsidP="00805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</w:p>
          <w:p w:rsidR="00E3314D" w:rsidRPr="005074E0" w:rsidRDefault="00E3314D" w:rsidP="00805A94">
            <w:pPr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074E0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K A     E    K O S O V Ë S</w:t>
            </w:r>
          </w:p>
          <w:p w:rsidR="00E3314D" w:rsidRPr="005074E0" w:rsidRDefault="00E3314D" w:rsidP="00805A94">
            <w:pPr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R E P U B L I K A    K O S O V O</w:t>
            </w:r>
          </w:p>
          <w:p w:rsidR="00E3314D" w:rsidRPr="005074E0" w:rsidRDefault="00E3314D" w:rsidP="00805A94">
            <w:pPr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sq-AL"/>
              </w:rPr>
            </w:pPr>
            <w:r w:rsidRPr="005074E0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  <w:lang w:val="sq-AL"/>
              </w:rPr>
              <w:t>R E P U B L I C    OF    K O S O V O</w:t>
            </w:r>
          </w:p>
          <w:p w:rsidR="00E3314D" w:rsidRPr="005074E0" w:rsidRDefault="00E3314D" w:rsidP="00805A94">
            <w:pPr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E3314D" w:rsidRPr="005074E0" w:rsidRDefault="00E3314D" w:rsidP="00805A94">
            <w:pPr>
              <w:keepNext/>
              <w:spacing w:after="0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 w:rsidRPr="005074E0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KOMUNA E PEJËS  </w:t>
            </w:r>
            <w:r w:rsidRPr="005074E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/  </w:t>
            </w:r>
            <w:r w:rsidRPr="005074E0"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OPŠTINA  PEĆ  /  MUNICIPALITY OF PEJA</w:t>
            </w:r>
          </w:p>
          <w:p w:rsidR="00E3314D" w:rsidRPr="005074E0" w:rsidRDefault="00E3314D" w:rsidP="00805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14D" w:rsidRPr="005074E0" w:rsidRDefault="00E3314D" w:rsidP="0080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3314D" w:rsidRPr="005074E0" w:rsidRDefault="00E3314D" w:rsidP="00805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074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A08772" wp14:editId="3C78E486">
                  <wp:extent cx="704850" cy="876300"/>
                  <wp:effectExtent l="0" t="0" r="0" b="0"/>
                  <wp:docPr id="2" name="Picture 2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E0">
        <w:rPr>
          <w:rFonts w:ascii="Times New Roman" w:hAnsi="Times New Roman" w:cs="Times New Roman"/>
          <w:b/>
          <w:sz w:val="24"/>
          <w:szCs w:val="24"/>
        </w:rPr>
        <w:t>DREJTORATI KOMUNAL I ARSIMIT - PEJË</w:t>
      </w: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74E0">
        <w:rPr>
          <w:rFonts w:ascii="Times New Roman" w:hAnsi="Times New Roman" w:cs="Times New Roman"/>
          <w:b/>
          <w:sz w:val="26"/>
          <w:szCs w:val="26"/>
          <w:u w:val="single"/>
        </w:rPr>
        <w:t>Nr</w:t>
      </w:r>
      <w:r w:rsidR="00C04C1B">
        <w:rPr>
          <w:rFonts w:ascii="Times New Roman" w:hAnsi="Times New Roman" w:cs="Times New Roman"/>
          <w:b/>
          <w:sz w:val="26"/>
          <w:szCs w:val="26"/>
          <w:u w:val="single"/>
        </w:rPr>
        <w:t>.535/28     dt.7.7.2025</w:t>
      </w:r>
      <w:bookmarkStart w:id="0" w:name="_GoBack"/>
      <w:bookmarkEnd w:id="0"/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Nr.04/L -032 ,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Aftësimin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Nr.04/L-138,si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Nr.22/2013 “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klasë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mësimdhënës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”</w:t>
      </w:r>
      <w:r w:rsidRPr="005074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Drejtorati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Pejë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: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E0">
        <w:rPr>
          <w:rFonts w:ascii="Times New Roman" w:hAnsi="Times New Roman" w:cs="Times New Roman"/>
          <w:b/>
          <w:sz w:val="28"/>
          <w:szCs w:val="28"/>
        </w:rPr>
        <w:t>K O N K U R S</w:t>
      </w:r>
    </w:p>
    <w:p w:rsidR="00E3314D" w:rsidRPr="005074E0" w:rsidRDefault="00E3314D" w:rsidP="00E33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regjistrimin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nxënësve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klasën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dhjetë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(10-të)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arsimin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mesëm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shkollor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2025-2026</w:t>
      </w:r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Komunën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Pejës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këto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shkolla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i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hAnsi="Times New Roman" w:cs="Times New Roman"/>
          <w:b/>
          <w:i/>
          <w:sz w:val="24"/>
          <w:szCs w:val="24"/>
        </w:rPr>
        <w:t>drejtime</w:t>
      </w:r>
      <w:proofErr w:type="spellEnd"/>
      <w:r w:rsidRPr="005074E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3975"/>
        <w:gridCol w:w="1440"/>
        <w:gridCol w:w="2070"/>
        <w:gridCol w:w="810"/>
        <w:gridCol w:w="720"/>
        <w:gridCol w:w="1260"/>
      </w:tblGrid>
      <w:tr w:rsidR="00E3314D" w:rsidRPr="005074E0" w:rsidTr="00E3314D">
        <w:trPr>
          <w:trHeight w:val="300"/>
        </w:trPr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Shkolla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Drejtimi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E3314D" w:rsidRPr="005074E0" w:rsidRDefault="00E3314D" w:rsidP="00805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paral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Nr.i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nxën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E3314D" w:rsidRPr="005074E0" w:rsidRDefault="00E3314D" w:rsidP="00805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Vit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  <w:proofErr w:type="gram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shkolli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3314D" w:rsidRPr="005074E0" w:rsidTr="00E3314D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Gjimnazi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Bedri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Pejani</w:t>
            </w:r>
            <w:proofErr w:type="spellEnd"/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40" w:type="dxa"/>
            <w:shd w:val="clear" w:color="auto" w:fill="FFFF99"/>
            <w:noWrap/>
            <w:vAlign w:val="center"/>
            <w:hideMark/>
          </w:tcPr>
          <w:p w:rsidR="00E3314D" w:rsidRPr="005074E0" w:rsidRDefault="00E3314D" w:rsidP="0080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5074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Shkencat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natyrore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314D" w:rsidRDefault="00E3314D" w:rsidP="00805A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3314D" w:rsidRDefault="00E3314D" w:rsidP="00805A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3314D" w:rsidRDefault="00E3314D" w:rsidP="00805A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2+1</w:t>
            </w:r>
          </w:p>
        </w:tc>
      </w:tr>
      <w:tr w:rsidR="00E3314D" w:rsidRPr="005074E0" w:rsidTr="00E3314D">
        <w:trPr>
          <w:trHeight w:val="3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3314D" w:rsidRPr="005074E0" w:rsidRDefault="00E3314D" w:rsidP="0080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D5B4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Shkencat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shoqërore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dhe</w:t>
            </w:r>
            <w:proofErr w:type="spellEnd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gjuhësore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vAlign w:val="bottom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7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2+1</w:t>
            </w:r>
          </w:p>
        </w:tc>
      </w:tr>
      <w:tr w:rsidR="00E3314D" w:rsidRPr="005074E0" w:rsidTr="00E3314D">
        <w:trPr>
          <w:trHeight w:val="315"/>
        </w:trPr>
        <w:tc>
          <w:tcPr>
            <w:tcW w:w="3975" w:type="dxa"/>
            <w:shd w:val="clear" w:color="auto" w:fill="FFFFFF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GJITHSEJ-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:rsidR="00E3314D" w:rsidRPr="005074E0" w:rsidRDefault="00E3314D" w:rsidP="00805A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74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000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2300"/>
        <w:gridCol w:w="4260"/>
        <w:gridCol w:w="1600"/>
        <w:gridCol w:w="1700"/>
      </w:tblGrid>
      <w:tr w:rsidR="00E3314D" w:rsidRPr="00AB3880" w:rsidTr="006112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paral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nxën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E3314D" w:rsidRPr="00F6483B" w:rsidTr="0061126A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PEJË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</w:rPr>
              <w:t>IAAP"Rifat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</w:rPr>
              <w:t>Gjota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83B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Teknologji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informacionit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komunikimit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Telekomunikacion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8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sistemeve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TIK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8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informatikes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biznesit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8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Zhvillues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aplikacioneve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sofverike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Elektronike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konsumuese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sz w:val="18"/>
                <w:szCs w:val="18"/>
              </w:rPr>
              <w:t>Elektroteknikë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Energjetikë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Instalues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elektrik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Makineri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prodhimtari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nderitmtari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Automekanikë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Instalues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ngrohjes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klimatizimit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ujësjellësit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48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Mekanik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sistemeve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hidraulike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pneumatike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Dirigjimi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kompjuterik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makinave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Metalpunues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Operator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prodhimi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A969A8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A969A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Mekatronikë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hideMark/>
          </w:tcPr>
          <w:p w:rsidR="00E3314D" w:rsidRPr="00A969A8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803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Trafik</w:t>
            </w:r>
            <w:proofErr w:type="spellEnd"/>
            <w:r w:rsidRPr="006803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803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rrugor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Ndërtimtari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izolimit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ndërtesave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Gjeodezi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Arkitekturë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Përpunimi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drurit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3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Art-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tekstil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sz w:val="18"/>
                <w:szCs w:val="18"/>
              </w:rPr>
              <w:t>Rrobaqepësi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  <w:tr w:rsidR="00E3314D" w:rsidRPr="00F6483B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Gjithsej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shqipe</w:t>
            </w:r>
            <w:proofErr w:type="spellEnd"/>
            <w:r w:rsidRPr="00F648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14D" w:rsidRPr="00F6483B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F6483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484</w:t>
            </w:r>
          </w:p>
        </w:tc>
      </w:tr>
      <w:tr w:rsidR="00E3314D" w:rsidRPr="00F6483B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paral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nxën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</w:rPr>
              <w:t> </w:t>
            </w:r>
            <w:proofErr w:type="spellStart"/>
            <w:r w:rsidRPr="0076006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</w:rPr>
              <w:t>Pejë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"Ali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Hadri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administim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juridik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Marketing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6112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6112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Asistent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juridik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Kontabilist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Banka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sigurime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Shpedicion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logjistikë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5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0A1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            </w:t>
            </w:r>
          </w:p>
          <w:p w:rsidR="000A1B74" w:rsidRPr="00AB3880" w:rsidRDefault="000A1B74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Teknik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="00815C38">
              <w:rPr>
                <w:rFonts w:ascii="Calibri" w:eastAsia="Times New Roman" w:hAnsi="Calibri" w:cs="Calibri"/>
                <w:color w:val="000000"/>
              </w:rPr>
              <w:t>informati</w:t>
            </w:r>
            <w:r>
              <w:rPr>
                <w:rFonts w:ascii="Calibri" w:eastAsia="Times New Roman" w:hAnsi="Calibri" w:cs="Calibri"/>
                <w:color w:val="000000"/>
              </w:rPr>
              <w:t>kës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5C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15C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bisnesit</w:t>
            </w:r>
            <w:proofErr w:type="spellEnd"/>
            <w:r w:rsidR="00E3314D"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0A1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  <w:r w:rsidR="006112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3314D" w:rsidRPr="00AB3880" w:rsidRDefault="00E3314D" w:rsidP="000A1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  <w:r w:rsidR="006112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3314D" w:rsidRPr="00AB3880" w:rsidTr="0065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Shërbime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Asistent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restoranti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Asistent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turistik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sz w:val="18"/>
                <w:szCs w:val="18"/>
              </w:rPr>
              <w:t>Kuzhinier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Agrokulturë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pylltari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peshkatari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veterinari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Përpunues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ushqimit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profesine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ngja</w:t>
            </w:r>
            <w:r w:rsidR="00C122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</w:t>
            </w: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shme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C1225B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C1225B" w:rsidRPr="00AB3880" w:rsidRDefault="00C1225B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C1225B" w:rsidRPr="00AB3880" w:rsidRDefault="00C1225B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C1225B" w:rsidRPr="00AB3880" w:rsidRDefault="00C1225B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</w:tcPr>
          <w:p w:rsidR="00C1225B" w:rsidRPr="00C1225B" w:rsidRDefault="00C1225B" w:rsidP="00805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Kultivues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bujqësor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prodhim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tradicional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C1225B" w:rsidRDefault="00C1225B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C1225B" w:rsidRDefault="00A45758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Hortikulturë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Veterinari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E3314D" w:rsidP="006112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6112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3314D" w:rsidRPr="00AB3880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Përpunues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kulturave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përziera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kafshëve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3314D" w:rsidRPr="00AB3880" w:rsidRDefault="0061126A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417F60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Gjithsej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Gjuhë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shqipe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3314D" w:rsidRPr="00AB3880" w:rsidRDefault="00E3314D" w:rsidP="00A45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</w:t>
            </w:r>
            <w:r w:rsidR="00A4575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14D" w:rsidRPr="00AB3880" w:rsidRDefault="00E3314D" w:rsidP="00A45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30</w:t>
            </w:r>
            <w:r w:rsidR="00A4575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Pejë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Mjekësia</w:t>
            </w:r>
            <w:proofErr w:type="spellEnd"/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Shëndeti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mirëqenia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farmacisë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dhëmbëve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Teknik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laboratorit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mjekësor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Bashkëpunëtor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profesional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Infermierisë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E3314D" w:rsidRPr="00AB3880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Gjithsej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në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gjuhën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shqipe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Mjekësisë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E3314D" w:rsidRPr="00AB3880" w:rsidTr="006112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paral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nxën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PEJE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"ODHISE PASKALI"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Art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Art-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Pikturë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Dizajn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tekstilit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dhe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veshjeve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Dizajn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grafik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Dizajn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enterierit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E3314D" w:rsidRPr="00AB3880" w:rsidTr="006112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Formësues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qeramike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</w:tr>
      <w:tr w:rsidR="00E3314D" w:rsidRPr="00AB3880" w:rsidTr="0061126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GJITHSEJ: "O. </w:t>
            </w:r>
            <w:proofErr w:type="spellStart"/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Paskali</w:t>
            </w:r>
            <w:proofErr w:type="spellEnd"/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E3314D" w:rsidRPr="00AB3880" w:rsidTr="006112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Komuna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paral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Nr.i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nxën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Pejë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Shkolla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Muzikës"Halit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Kasapolli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Drejtimi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pergjithshë</w:t>
            </w: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muzikor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INSTRUMENTAL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E3314D" w:rsidRPr="00AB3880" w:rsidTr="006112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38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Gjithsej</w:t>
            </w:r>
            <w:proofErr w:type="spellEnd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H. </w:t>
            </w:r>
            <w:proofErr w:type="spellStart"/>
            <w:r w:rsidRPr="00AB38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Kasapolli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314D" w:rsidRPr="00AB3880" w:rsidRDefault="00E3314D" w:rsidP="00805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B38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</w:tbl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4D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regjistrimin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nxënësve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rregullt</w:t>
      </w:r>
      <w:proofErr w:type="spellEnd"/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10-të,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gjimnazeve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shkollave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profesiona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IAAP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0A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A0ABE">
        <w:rPr>
          <w:rFonts w:ascii="Times New Roman" w:hAnsi="Times New Roman" w:cs="Times New Roman"/>
          <w:sz w:val="24"/>
          <w:szCs w:val="24"/>
        </w:rPr>
        <w:t>6</w:t>
      </w:r>
      <w:r w:rsidRPr="005074E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konkurojnë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mbarurar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obligueshëm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Pejës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se 17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4D" w:rsidRPr="005074E0" w:rsidRDefault="00E3314D" w:rsidP="00E33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4E0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9-të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obligohen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nostrifikimin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dëftesave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MASHTI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pastaj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konkurojnë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regjistrim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314D" w:rsidRDefault="00E3314D" w:rsidP="00E331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314D" w:rsidRPr="000320BF" w:rsidRDefault="00E3314D" w:rsidP="00E331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Kriteret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regjistrim</w:t>
      </w:r>
      <w:proofErr w:type="spellEnd"/>
    </w:p>
    <w:p w:rsidR="00E3314D" w:rsidRDefault="00E3314D" w:rsidP="00E331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314D" w:rsidRPr="003911EC" w:rsidRDefault="00E3314D" w:rsidP="00E33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Nxënësi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regjistrim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klasën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e 10-të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plotësojë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këto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kritere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>:</w:t>
      </w:r>
    </w:p>
    <w:p w:rsidR="00E3314D" w:rsidRPr="003911EC" w:rsidRDefault="00E3314D" w:rsidP="00E33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1E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Suksesi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shkollimi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obliguar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1EC">
        <w:rPr>
          <w:rFonts w:ascii="Times New Roman" w:hAnsi="Times New Roman" w:cs="Times New Roman"/>
          <w:b/>
          <w:sz w:val="24"/>
          <w:szCs w:val="24"/>
        </w:rPr>
        <w:tab/>
      </w:r>
      <w:r w:rsidRPr="003911EC">
        <w:rPr>
          <w:rFonts w:ascii="Times New Roman" w:hAnsi="Times New Roman" w:cs="Times New Roman"/>
          <w:b/>
          <w:sz w:val="24"/>
          <w:szCs w:val="24"/>
        </w:rPr>
        <w:tab/>
      </w:r>
      <w:r w:rsidRPr="003911E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(40%)   </w:t>
      </w:r>
      <w:r w:rsidRPr="003911EC">
        <w:rPr>
          <w:rFonts w:ascii="Times New Roman" w:hAnsi="Times New Roman" w:cs="Times New Roman"/>
          <w:b/>
          <w:sz w:val="24"/>
          <w:szCs w:val="24"/>
        </w:rPr>
        <w:tab/>
        <w:t xml:space="preserve">40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:rsidR="00E3314D" w:rsidRPr="003911EC" w:rsidRDefault="00E3314D" w:rsidP="00E33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1E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Suksesi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lëndët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prioritare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shkollimi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obliguar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ab/>
        <w:t xml:space="preserve">         (20%)</w:t>
      </w:r>
      <w:r w:rsidRPr="003911EC">
        <w:rPr>
          <w:rFonts w:ascii="Times New Roman" w:hAnsi="Times New Roman" w:cs="Times New Roman"/>
          <w:b/>
          <w:sz w:val="24"/>
          <w:szCs w:val="24"/>
        </w:rPr>
        <w:tab/>
        <w:t xml:space="preserve">20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:rsidR="00E3314D" w:rsidRPr="003911EC" w:rsidRDefault="00E3314D" w:rsidP="00E33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1E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Numri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pikëve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testi</w:t>
      </w:r>
      <w:proofErr w:type="spellEnd"/>
      <w:r w:rsidRPr="003911EC">
        <w:rPr>
          <w:rFonts w:ascii="Times New Roman" w:hAnsi="Times New Roman" w:cs="Times New Roman"/>
          <w:b/>
          <w:sz w:val="24"/>
          <w:szCs w:val="24"/>
        </w:rPr>
        <w:tab/>
      </w:r>
      <w:r w:rsidRPr="003911EC">
        <w:rPr>
          <w:rFonts w:ascii="Times New Roman" w:hAnsi="Times New Roman" w:cs="Times New Roman"/>
          <w:b/>
          <w:sz w:val="24"/>
          <w:szCs w:val="24"/>
        </w:rPr>
        <w:tab/>
      </w:r>
      <w:r w:rsidRPr="003911EC">
        <w:rPr>
          <w:rFonts w:ascii="Times New Roman" w:hAnsi="Times New Roman" w:cs="Times New Roman"/>
          <w:b/>
          <w:sz w:val="24"/>
          <w:szCs w:val="24"/>
        </w:rPr>
        <w:tab/>
      </w:r>
      <w:r w:rsidRPr="003911E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(40%)</w:t>
      </w:r>
      <w:r w:rsidRPr="003911EC">
        <w:rPr>
          <w:rFonts w:ascii="Times New Roman" w:hAnsi="Times New Roman" w:cs="Times New Roman"/>
          <w:b/>
          <w:sz w:val="24"/>
          <w:szCs w:val="24"/>
        </w:rPr>
        <w:tab/>
        <w:t xml:space="preserve">40 </w:t>
      </w:r>
      <w:proofErr w:type="spellStart"/>
      <w:r w:rsidRPr="003911EC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:rsidR="00E3314D" w:rsidRPr="00C703C0" w:rsidRDefault="00E3314D" w:rsidP="00E33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03C0">
        <w:rPr>
          <w:rFonts w:ascii="Times New Roman" w:hAnsi="Times New Roman" w:cs="Times New Roman"/>
          <w:b/>
          <w:sz w:val="24"/>
          <w:szCs w:val="24"/>
        </w:rPr>
        <w:tab/>
      </w: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703C0">
        <w:rPr>
          <w:rFonts w:ascii="Times New Roman" w:hAnsi="Times New Roman" w:cs="Times New Roman"/>
          <w:b/>
          <w:sz w:val="24"/>
          <w:szCs w:val="24"/>
        </w:rPr>
        <w:t>Nxënësi</w:t>
      </w:r>
      <w:proofErr w:type="spellEnd"/>
      <w:r w:rsidRPr="00C70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hAnsi="Times New Roman" w:cs="Times New Roman"/>
          <w:b/>
          <w:sz w:val="24"/>
          <w:szCs w:val="24"/>
        </w:rPr>
        <w:t>maksimalisht</w:t>
      </w:r>
      <w:proofErr w:type="spellEnd"/>
      <w:r w:rsidRPr="00C70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C70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70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03C0">
        <w:rPr>
          <w:rFonts w:ascii="Times New Roman" w:hAnsi="Times New Roman" w:cs="Times New Roman"/>
          <w:b/>
          <w:sz w:val="24"/>
          <w:szCs w:val="24"/>
        </w:rPr>
        <w:t>fitojë</w:t>
      </w:r>
      <w:proofErr w:type="spellEnd"/>
      <w:r w:rsidRPr="00C703C0">
        <w:rPr>
          <w:rFonts w:ascii="Times New Roman" w:hAnsi="Times New Roman" w:cs="Times New Roman"/>
          <w:b/>
          <w:sz w:val="24"/>
          <w:szCs w:val="24"/>
        </w:rPr>
        <w:t xml:space="preserve"> 100 </w:t>
      </w:r>
      <w:proofErr w:type="spellStart"/>
      <w:r w:rsidRPr="00C703C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C703C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hAnsi="Times New Roman" w:cs="Times New Roman"/>
          <w:b/>
          <w:sz w:val="24"/>
          <w:szCs w:val="24"/>
        </w:rPr>
        <w:t>konkurim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konkuruar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regjistrim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klasën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10-të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gjimnaze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IAAP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ABE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: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Fletëparaqitjen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konkuron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)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Dëftesën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4E0">
        <w:rPr>
          <w:rFonts w:ascii="Times New Roman" w:hAnsi="Times New Roman" w:cs="Times New Roman"/>
          <w:sz w:val="24"/>
          <w:szCs w:val="24"/>
        </w:rPr>
        <w:t>( 6</w:t>
      </w:r>
      <w:proofErr w:type="gramEnd"/>
      <w:r w:rsidRPr="005074E0">
        <w:rPr>
          <w:rFonts w:ascii="Times New Roman" w:hAnsi="Times New Roman" w:cs="Times New Roman"/>
          <w:sz w:val="24"/>
          <w:szCs w:val="24"/>
        </w:rPr>
        <w:t>-9)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Çertifikatën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lindjes</w:t>
      </w:r>
      <w:proofErr w:type="spellEnd"/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4D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paraqitjes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shpallja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rezultateve</w:t>
      </w:r>
      <w:proofErr w:type="spellEnd"/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Paraqitja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gjimnaze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IAAP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0A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A0ABE">
        <w:rPr>
          <w:rFonts w:ascii="Times New Roman" w:hAnsi="Times New Roman" w:cs="Times New Roman"/>
          <w:sz w:val="24"/>
          <w:szCs w:val="24"/>
        </w:rPr>
        <w:t>6</w:t>
      </w:r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5074E0">
        <w:rPr>
          <w:rFonts w:ascii="Times New Roman" w:hAnsi="Times New Roman" w:cs="Times New Roman"/>
          <w:b/>
          <w:sz w:val="24"/>
          <w:szCs w:val="24"/>
        </w:rPr>
        <w:t>dt</w:t>
      </w:r>
      <w:proofErr w:type="gramEnd"/>
      <w:r w:rsidRPr="005074E0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="00FA0ABE">
        <w:rPr>
          <w:rFonts w:ascii="Times New Roman" w:hAnsi="Times New Roman" w:cs="Times New Roman"/>
          <w:b/>
          <w:sz w:val="24"/>
          <w:szCs w:val="24"/>
        </w:rPr>
        <w:t xml:space="preserve"> 8, 9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A0A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A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lokalet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amë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dëshirojnë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regjistrohen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074E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r w:rsidRPr="005074E0">
        <w:rPr>
          <w:rFonts w:ascii="Times New Roman" w:hAnsi="Times New Roman" w:cs="Times New Roman"/>
          <w:b/>
          <w:sz w:val="24"/>
          <w:szCs w:val="24"/>
        </w:rPr>
        <w:t>08:00 – 16:00.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shpallen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shkollat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me dt</w:t>
      </w:r>
      <w:r w:rsidRPr="008F078B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0A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.07.202</w:t>
      </w:r>
      <w:r w:rsidR="00FA0ABE">
        <w:rPr>
          <w:rFonts w:ascii="Times New Roman" w:hAnsi="Times New Roman" w:cs="Times New Roman"/>
          <w:b/>
          <w:sz w:val="24"/>
          <w:szCs w:val="24"/>
        </w:rPr>
        <w:t>5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Kthimi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me dt.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0ABE">
        <w:rPr>
          <w:rFonts w:ascii="Times New Roman" w:hAnsi="Times New Roman" w:cs="Times New Roman"/>
          <w:b/>
          <w:sz w:val="24"/>
          <w:szCs w:val="24"/>
        </w:rPr>
        <w:t>1</w:t>
      </w:r>
      <w:r w:rsidRPr="003911EC">
        <w:rPr>
          <w:rFonts w:ascii="Times New Roman" w:hAnsi="Times New Roman" w:cs="Times New Roman"/>
          <w:b/>
          <w:sz w:val="24"/>
          <w:szCs w:val="24"/>
        </w:rPr>
        <w:t>.07.202</w:t>
      </w:r>
      <w:r w:rsidR="00FA0ABE">
        <w:rPr>
          <w:rFonts w:ascii="Times New Roman" w:hAnsi="Times New Roman" w:cs="Times New Roman"/>
          <w:b/>
          <w:sz w:val="24"/>
          <w:szCs w:val="24"/>
        </w:rPr>
        <w:t>5</w:t>
      </w:r>
      <w:r w:rsidRPr="003911EC">
        <w:rPr>
          <w:rFonts w:ascii="Times New Roman" w:hAnsi="Times New Roman" w:cs="Times New Roman"/>
          <w:sz w:val="24"/>
          <w:szCs w:val="24"/>
        </w:rPr>
        <w:t>.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Nxënësi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4E0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paknaqur</w:t>
      </w:r>
      <w:proofErr w:type="spellEnd"/>
      <w:proofErr w:type="gramEnd"/>
      <w:r w:rsidRPr="005074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publikuar,ka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ankese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.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parashtrohet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074E0">
        <w:rPr>
          <w:rFonts w:ascii="Times New Roman" w:hAnsi="Times New Roman" w:cs="Times New Roman"/>
          <w:sz w:val="24"/>
          <w:szCs w:val="24"/>
        </w:rPr>
        <w:t>hkollës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bëhën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74E0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5074E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përgjigje</w:t>
      </w:r>
      <w:r w:rsidR="00FA0A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5074E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E0">
        <w:rPr>
          <w:rFonts w:ascii="Times New Roman" w:hAnsi="Times New Roman" w:cs="Times New Roman"/>
          <w:sz w:val="24"/>
          <w:szCs w:val="24"/>
        </w:rPr>
        <w:t>.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Mosparaqitja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ankesës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afatin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zyrtar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shkollën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nënkupton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humbje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drejtës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ankesë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shkallën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dytë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(DKA)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apo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Ministrinë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Shkencës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Teknologjisë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Inovacionit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(MASHTI). </w:t>
      </w: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4E0">
        <w:rPr>
          <w:rFonts w:ascii="Times New Roman" w:hAnsi="Times New Roman" w:cs="Times New Roman"/>
          <w:b/>
          <w:sz w:val="24"/>
          <w:szCs w:val="24"/>
        </w:rPr>
        <w:t xml:space="preserve">DKA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MASHTI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shqyrton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asnjë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ankesë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ajo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paraprakisht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shqyrtuar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përkatës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shkollës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74E0">
        <w:rPr>
          <w:rFonts w:ascii="Times New Roman" w:hAnsi="Times New Roman" w:cs="Times New Roman"/>
          <w:b/>
          <w:sz w:val="24"/>
          <w:szCs w:val="24"/>
        </w:rPr>
        <w:t>Vërejtje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shkollat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konkuroni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lutemi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referoheni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nr.protokoli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3/</w:t>
      </w:r>
      <w:r w:rsidR="00AC0116">
        <w:rPr>
          <w:rFonts w:ascii="Times New Roman" w:hAnsi="Times New Roman" w:cs="Times New Roman"/>
          <w:b/>
          <w:sz w:val="24"/>
          <w:szCs w:val="24"/>
        </w:rPr>
        <w:t>2497</w:t>
      </w:r>
      <w:r>
        <w:rPr>
          <w:rFonts w:ascii="Times New Roman" w:hAnsi="Times New Roman" w:cs="Times New Roman"/>
          <w:b/>
          <w:sz w:val="24"/>
          <w:szCs w:val="24"/>
        </w:rPr>
        <w:t xml:space="preserve"> dt.</w:t>
      </w:r>
      <w:r w:rsidR="00AC0116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C01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C0116">
        <w:rPr>
          <w:rFonts w:ascii="Times New Roman" w:hAnsi="Times New Roman" w:cs="Times New Roman"/>
          <w:b/>
          <w:sz w:val="24"/>
          <w:szCs w:val="24"/>
        </w:rPr>
        <w:t>5</w:t>
      </w:r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Regjistrimin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Nxënësve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Klasën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10-të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Gjimnaze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Institucionet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Aftësimit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Prof</w:t>
      </w:r>
      <w:r>
        <w:rPr>
          <w:rFonts w:ascii="Times New Roman" w:hAnsi="Times New Roman" w:cs="Times New Roman"/>
          <w:b/>
          <w:sz w:val="24"/>
          <w:szCs w:val="24"/>
        </w:rPr>
        <w:t>esional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shkollor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01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C0116">
        <w:rPr>
          <w:rFonts w:ascii="Times New Roman" w:hAnsi="Times New Roman" w:cs="Times New Roman"/>
          <w:b/>
          <w:sz w:val="24"/>
          <w:szCs w:val="24"/>
        </w:rPr>
        <w:t>6</w:t>
      </w:r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nxjerrë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MASHTI,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informoheni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numrin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pikëve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mënyrën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llogaritjes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drejtimet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lëndët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E0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5074E0">
        <w:rPr>
          <w:rFonts w:ascii="Times New Roman" w:hAnsi="Times New Roman" w:cs="Times New Roman"/>
          <w:b/>
          <w:sz w:val="24"/>
          <w:szCs w:val="24"/>
        </w:rPr>
        <w:t>.</w:t>
      </w: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D" w:rsidRPr="005074E0" w:rsidRDefault="00E3314D" w:rsidP="00E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14D" w:rsidRDefault="00E3314D" w:rsidP="00E3314D"/>
    <w:p w:rsidR="008761D0" w:rsidRDefault="008761D0"/>
    <w:sectPr w:rsidR="008761D0" w:rsidSect="00A96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60" w:rsidRDefault="00417F60" w:rsidP="000A1B74">
      <w:pPr>
        <w:spacing w:after="0" w:line="240" w:lineRule="auto"/>
      </w:pPr>
      <w:r>
        <w:separator/>
      </w:r>
    </w:p>
  </w:endnote>
  <w:endnote w:type="continuationSeparator" w:id="0">
    <w:p w:rsidR="00417F60" w:rsidRDefault="00417F60" w:rsidP="000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60" w:rsidRDefault="00417F60" w:rsidP="000A1B74">
      <w:pPr>
        <w:spacing w:after="0" w:line="240" w:lineRule="auto"/>
      </w:pPr>
      <w:r>
        <w:separator/>
      </w:r>
    </w:p>
  </w:footnote>
  <w:footnote w:type="continuationSeparator" w:id="0">
    <w:p w:rsidR="00417F60" w:rsidRDefault="00417F60" w:rsidP="000A1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4D"/>
    <w:rsid w:val="000A1B74"/>
    <w:rsid w:val="003E0B47"/>
    <w:rsid w:val="00417F60"/>
    <w:rsid w:val="0061126A"/>
    <w:rsid w:val="0065057A"/>
    <w:rsid w:val="00815C38"/>
    <w:rsid w:val="008761D0"/>
    <w:rsid w:val="00906226"/>
    <w:rsid w:val="00A45758"/>
    <w:rsid w:val="00AC0116"/>
    <w:rsid w:val="00C04C1B"/>
    <w:rsid w:val="00C1225B"/>
    <w:rsid w:val="00CA47BB"/>
    <w:rsid w:val="00E3314D"/>
    <w:rsid w:val="00F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74"/>
  </w:style>
  <w:style w:type="paragraph" w:styleId="Footer">
    <w:name w:val="footer"/>
    <w:basedOn w:val="Normal"/>
    <w:link w:val="FooterChar"/>
    <w:uiPriority w:val="99"/>
    <w:unhideWhenUsed/>
    <w:rsid w:val="000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74"/>
  </w:style>
  <w:style w:type="paragraph" w:styleId="Footer">
    <w:name w:val="footer"/>
    <w:basedOn w:val="Normal"/>
    <w:link w:val="FooterChar"/>
    <w:uiPriority w:val="99"/>
    <w:unhideWhenUsed/>
    <w:rsid w:val="000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Gjuka</dc:creator>
  <cp:lastModifiedBy>Shqipe Gjuka</cp:lastModifiedBy>
  <cp:revision>11</cp:revision>
  <cp:lastPrinted>2025-07-03T09:03:00Z</cp:lastPrinted>
  <dcterms:created xsi:type="dcterms:W3CDTF">2025-07-02T13:49:00Z</dcterms:created>
  <dcterms:modified xsi:type="dcterms:W3CDTF">2025-07-07T08:26:00Z</dcterms:modified>
</cp:coreProperties>
</file>