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21F" w:rsidRDefault="00C8321F"/>
    <w:tbl>
      <w:tblPr>
        <w:tblW w:w="9136" w:type="dxa"/>
        <w:jc w:val="center"/>
        <w:tblLook w:val="0000" w:firstRow="0" w:lastRow="0" w:firstColumn="0" w:lastColumn="0" w:noHBand="0" w:noVBand="0"/>
      </w:tblPr>
      <w:tblGrid>
        <w:gridCol w:w="1521"/>
        <w:gridCol w:w="6155"/>
        <w:gridCol w:w="1460"/>
      </w:tblGrid>
      <w:tr w:rsidR="00D51635" w:rsidRPr="00D51635" w:rsidTr="00D51635">
        <w:trPr>
          <w:trHeight w:val="1568"/>
          <w:jc w:val="center"/>
        </w:trPr>
        <w:tc>
          <w:tcPr>
            <w:tcW w:w="1521" w:type="dxa"/>
          </w:tcPr>
          <w:p w:rsidR="00D51635" w:rsidRPr="00D51635" w:rsidRDefault="00D51635" w:rsidP="00D51635">
            <w:r>
              <w:rPr>
                <w:noProof/>
                <w:lang w:eastAsia="sq-AL"/>
              </w:rPr>
              <w:drawing>
                <wp:anchor distT="0" distB="0" distL="114300" distR="114300" simplePos="0" relativeHeight="251659264" behindDoc="1" locked="0" layoutInCell="1" allowOverlap="1" wp14:anchorId="438A24B3" wp14:editId="25AEC12B">
                  <wp:simplePos x="0" y="0"/>
                  <wp:positionH relativeFrom="column">
                    <wp:posOffset>9525</wp:posOffset>
                  </wp:positionH>
                  <wp:positionV relativeFrom="paragraph">
                    <wp:posOffset>0</wp:posOffset>
                  </wp:positionV>
                  <wp:extent cx="809625" cy="923925"/>
                  <wp:effectExtent l="0" t="0" r="9525"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9625" cy="923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55" w:type="dxa"/>
          </w:tcPr>
          <w:p w:rsidR="00D51635" w:rsidRPr="00D51635" w:rsidRDefault="00D51635" w:rsidP="00D51635">
            <w:pPr>
              <w:spacing w:line="264" w:lineRule="auto"/>
              <w:jc w:val="center"/>
              <w:rPr>
                <w:rFonts w:ascii="Garamond" w:eastAsia="MS Mincho" w:hAnsi="Garamond"/>
                <w:b/>
                <w:sz w:val="22"/>
                <w:szCs w:val="20"/>
              </w:rPr>
            </w:pPr>
            <w:r w:rsidRPr="00D51635">
              <w:rPr>
                <w:rFonts w:ascii="Garamond" w:eastAsia="MS Mincho" w:hAnsi="Garamond"/>
                <w:b/>
                <w:sz w:val="22"/>
                <w:szCs w:val="20"/>
              </w:rPr>
              <w:t>R E P U B L I K A  E  K O S O V Ë S</w:t>
            </w:r>
          </w:p>
          <w:p w:rsidR="00D51635" w:rsidRPr="00D51635" w:rsidRDefault="00D51635" w:rsidP="00D51635">
            <w:pPr>
              <w:spacing w:line="264" w:lineRule="auto"/>
              <w:jc w:val="center"/>
              <w:rPr>
                <w:rFonts w:ascii="Garamond" w:eastAsia="MS Mincho" w:hAnsi="Garamond"/>
                <w:b/>
                <w:sz w:val="22"/>
                <w:szCs w:val="20"/>
              </w:rPr>
            </w:pPr>
            <w:r w:rsidRPr="00D51635">
              <w:rPr>
                <w:rFonts w:ascii="Garamond" w:eastAsia="MS Mincho" w:hAnsi="Garamond"/>
                <w:b/>
                <w:sz w:val="22"/>
                <w:szCs w:val="20"/>
              </w:rPr>
              <w:t>R E P U B L I K   OF  K O S O V O</w:t>
            </w:r>
          </w:p>
          <w:p w:rsidR="00D51635" w:rsidRPr="00D51635" w:rsidRDefault="00D51635" w:rsidP="00D51635">
            <w:pPr>
              <w:spacing w:line="264" w:lineRule="auto"/>
              <w:jc w:val="center"/>
              <w:rPr>
                <w:rFonts w:ascii="Garamond" w:hAnsi="Garamond"/>
                <w:b/>
                <w:sz w:val="22"/>
                <w:szCs w:val="20"/>
              </w:rPr>
            </w:pPr>
            <w:r w:rsidRPr="00D51635">
              <w:rPr>
                <w:rFonts w:ascii="Garamond" w:hAnsi="Garamond"/>
                <w:b/>
                <w:sz w:val="22"/>
                <w:szCs w:val="20"/>
              </w:rPr>
              <w:t>R E P U B L I K A  K O S O V A</w:t>
            </w:r>
          </w:p>
          <w:p w:rsidR="00D51635" w:rsidRPr="00D51635" w:rsidRDefault="00D51635" w:rsidP="00D51635">
            <w:pPr>
              <w:spacing w:line="264" w:lineRule="auto"/>
              <w:jc w:val="center"/>
              <w:rPr>
                <w:rFonts w:ascii="Garamond" w:hAnsi="Garamond"/>
                <w:b/>
                <w:sz w:val="20"/>
                <w:szCs w:val="20"/>
              </w:rPr>
            </w:pPr>
          </w:p>
          <w:p w:rsidR="00D51635" w:rsidRPr="00D51635" w:rsidRDefault="00D51635" w:rsidP="00D51635">
            <w:pPr>
              <w:keepNext/>
              <w:spacing w:line="264" w:lineRule="auto"/>
              <w:outlineLvl w:val="1"/>
              <w:rPr>
                <w:rFonts w:ascii="Garamond" w:eastAsia="MS Mincho" w:hAnsi="Garamond"/>
                <w:b/>
                <w:sz w:val="20"/>
                <w:szCs w:val="20"/>
              </w:rPr>
            </w:pPr>
            <w:r w:rsidRPr="00D51635">
              <w:rPr>
                <w:rFonts w:ascii="Garamond" w:eastAsia="MS Mincho" w:hAnsi="Garamond"/>
                <w:b/>
                <w:sz w:val="20"/>
                <w:szCs w:val="20"/>
              </w:rPr>
              <w:t>KOMUNA E PEJËS * MUNICIPALITY OF PEJA * OPŠTINA PEĆ</w:t>
            </w:r>
          </w:p>
          <w:p w:rsidR="00D51635" w:rsidRDefault="00D51635" w:rsidP="00D51635">
            <w:pPr>
              <w:jc w:val="center"/>
              <w:rPr>
                <w:rFonts w:ascii="Garamond" w:hAnsi="Garamond"/>
                <w:b/>
                <w:sz w:val="18"/>
                <w:szCs w:val="16"/>
              </w:rPr>
            </w:pPr>
          </w:p>
          <w:p w:rsidR="00D51635" w:rsidRPr="00D51635" w:rsidRDefault="00D51635" w:rsidP="00D51635">
            <w:pPr>
              <w:jc w:val="center"/>
              <w:rPr>
                <w:rFonts w:ascii="Garamond" w:hAnsi="Garamond"/>
                <w:b/>
                <w:sz w:val="18"/>
                <w:szCs w:val="16"/>
              </w:rPr>
            </w:pPr>
          </w:p>
        </w:tc>
        <w:tc>
          <w:tcPr>
            <w:tcW w:w="1460" w:type="dxa"/>
          </w:tcPr>
          <w:p w:rsidR="00D51635" w:rsidRPr="00D51635" w:rsidRDefault="00D51635" w:rsidP="00D51635">
            <w:pPr>
              <w:tabs>
                <w:tab w:val="center" w:pos="707"/>
                <w:tab w:val="center" w:pos="4320"/>
                <w:tab w:val="right" w:pos="8640"/>
              </w:tabs>
            </w:pPr>
            <w:r>
              <w:rPr>
                <w:noProof/>
                <w:lang w:eastAsia="sq-AL"/>
              </w:rPr>
              <w:drawing>
                <wp:inline distT="0" distB="0" distL="0" distR="0" wp14:anchorId="3C3555CE" wp14:editId="652988BD">
                  <wp:extent cx="783590" cy="923925"/>
                  <wp:effectExtent l="0" t="0" r="0" b="9525"/>
                  <wp:docPr id="6" name="Picture 6" descr="a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blem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3590" cy="923925"/>
                          </a:xfrm>
                          <a:prstGeom prst="rect">
                            <a:avLst/>
                          </a:prstGeom>
                          <a:noFill/>
                        </pic:spPr>
                      </pic:pic>
                    </a:graphicData>
                  </a:graphic>
                </wp:inline>
              </w:drawing>
            </w:r>
          </w:p>
        </w:tc>
      </w:tr>
    </w:tbl>
    <w:p w:rsidR="00D51635" w:rsidRDefault="00D51635" w:rsidP="00D51635">
      <w:pPr>
        <w:pBdr>
          <w:bottom w:val="single" w:sz="4" w:space="1" w:color="auto"/>
        </w:pBdr>
        <w:rPr>
          <w:sz w:val="40"/>
          <w:szCs w:val="40"/>
        </w:rPr>
      </w:pPr>
    </w:p>
    <w:p w:rsidR="00DB6D6C" w:rsidRDefault="00DB6D6C">
      <w:pPr>
        <w:rPr>
          <w:sz w:val="28"/>
          <w:szCs w:val="28"/>
        </w:rPr>
      </w:pPr>
    </w:p>
    <w:p w:rsidR="00917704" w:rsidRPr="0013100F" w:rsidRDefault="00917704" w:rsidP="00917704">
      <w:pPr>
        <w:rPr>
          <w:lang w:val="en-US"/>
        </w:rPr>
      </w:pPr>
    </w:p>
    <w:p w:rsidR="00917704" w:rsidRPr="005B4352" w:rsidRDefault="00917704" w:rsidP="005B4352">
      <w:pPr>
        <w:jc w:val="center"/>
        <w:rPr>
          <w:rFonts w:ascii="Arial Black" w:hAnsi="Arial Black"/>
          <w:b/>
          <w:bCs/>
          <w:sz w:val="28"/>
          <w:szCs w:val="28"/>
          <w:lang w:val="en-US"/>
        </w:rPr>
      </w:pPr>
      <w:r w:rsidRPr="005B4352">
        <w:rPr>
          <w:rFonts w:ascii="Arial Black" w:hAnsi="Arial Black"/>
          <w:b/>
          <w:bCs/>
          <w:sz w:val="28"/>
          <w:szCs w:val="28"/>
          <w:lang w:val="en-US"/>
        </w:rPr>
        <w:t>RAPORT I TAKIMIT TË MEKANIZMIT KOORDINUES LOKAL</w:t>
      </w:r>
    </w:p>
    <w:p w:rsidR="003C61BB" w:rsidRPr="00276D35" w:rsidRDefault="003C61BB" w:rsidP="00917704">
      <w:pPr>
        <w:jc w:val="center"/>
        <w:rPr>
          <w:b/>
          <w:bCs/>
          <w:sz w:val="28"/>
          <w:szCs w:val="28"/>
          <w:lang w:val="en-US"/>
        </w:rPr>
      </w:pPr>
    </w:p>
    <w:p w:rsidR="00917704" w:rsidRDefault="005B4352" w:rsidP="005B4352">
      <w:pPr>
        <w:jc w:val="center"/>
        <w:rPr>
          <w:b/>
          <w:bCs/>
          <w:lang w:val="en-US"/>
        </w:rPr>
      </w:pPr>
      <w:r>
        <w:rPr>
          <w:b/>
          <w:bCs/>
          <w:lang w:val="en-US"/>
        </w:rPr>
        <w:t>(</w:t>
      </w:r>
      <w:proofErr w:type="spellStart"/>
      <w:r w:rsidR="00917704" w:rsidRPr="0013100F">
        <w:rPr>
          <w:b/>
          <w:bCs/>
          <w:lang w:val="en-US"/>
        </w:rPr>
        <w:t>Mekanizmi</w:t>
      </w:r>
      <w:proofErr w:type="spellEnd"/>
      <w:r w:rsidR="00917704" w:rsidRPr="0013100F">
        <w:rPr>
          <w:b/>
          <w:bCs/>
          <w:lang w:val="en-US"/>
        </w:rPr>
        <w:t xml:space="preserve"> </w:t>
      </w:r>
      <w:proofErr w:type="spellStart"/>
      <w:r w:rsidR="00917704" w:rsidRPr="0013100F">
        <w:rPr>
          <w:b/>
          <w:bCs/>
          <w:lang w:val="en-US"/>
        </w:rPr>
        <w:t>kundër</w:t>
      </w:r>
      <w:proofErr w:type="spellEnd"/>
      <w:r w:rsidR="00917704" w:rsidRPr="0013100F">
        <w:rPr>
          <w:b/>
          <w:bCs/>
          <w:lang w:val="en-US"/>
        </w:rPr>
        <w:t xml:space="preserve"> </w:t>
      </w:r>
      <w:proofErr w:type="spellStart"/>
      <w:r w:rsidR="00917704" w:rsidRPr="0013100F">
        <w:rPr>
          <w:b/>
          <w:bCs/>
          <w:lang w:val="en-US"/>
        </w:rPr>
        <w:t>Dhunës</w:t>
      </w:r>
      <w:proofErr w:type="spellEnd"/>
      <w:r w:rsidR="00917704" w:rsidRPr="0013100F">
        <w:rPr>
          <w:b/>
          <w:bCs/>
          <w:lang w:val="en-US"/>
        </w:rPr>
        <w:t xml:space="preserve"> </w:t>
      </w:r>
      <w:proofErr w:type="spellStart"/>
      <w:r w:rsidR="00917704" w:rsidRPr="0013100F">
        <w:rPr>
          <w:b/>
          <w:bCs/>
          <w:lang w:val="en-US"/>
        </w:rPr>
        <w:t>në</w:t>
      </w:r>
      <w:proofErr w:type="spellEnd"/>
      <w:r w:rsidR="00917704" w:rsidRPr="0013100F">
        <w:rPr>
          <w:b/>
          <w:bCs/>
          <w:lang w:val="en-US"/>
        </w:rPr>
        <w:t xml:space="preserve"> </w:t>
      </w:r>
      <w:proofErr w:type="spellStart"/>
      <w:r w:rsidR="00917704" w:rsidRPr="0013100F">
        <w:rPr>
          <w:b/>
          <w:bCs/>
          <w:lang w:val="en-US"/>
        </w:rPr>
        <w:t>Familje</w:t>
      </w:r>
      <w:proofErr w:type="spellEnd"/>
      <w:r w:rsidR="00917704" w:rsidRPr="0013100F">
        <w:rPr>
          <w:b/>
          <w:bCs/>
          <w:lang w:val="en-US"/>
        </w:rPr>
        <w:t xml:space="preserve">, </w:t>
      </w:r>
      <w:proofErr w:type="spellStart"/>
      <w:r w:rsidR="00917704" w:rsidRPr="0013100F">
        <w:rPr>
          <w:b/>
          <w:bCs/>
          <w:lang w:val="en-US"/>
        </w:rPr>
        <w:t>Dhunës</w:t>
      </w:r>
      <w:proofErr w:type="spellEnd"/>
      <w:r w:rsidR="00917704" w:rsidRPr="0013100F">
        <w:rPr>
          <w:b/>
          <w:bCs/>
          <w:lang w:val="en-US"/>
        </w:rPr>
        <w:t xml:space="preserve"> </w:t>
      </w:r>
      <w:proofErr w:type="spellStart"/>
      <w:r w:rsidR="00917704" w:rsidRPr="0013100F">
        <w:rPr>
          <w:b/>
          <w:bCs/>
          <w:lang w:val="en-US"/>
        </w:rPr>
        <w:t>ndaj</w:t>
      </w:r>
      <w:proofErr w:type="spellEnd"/>
      <w:r w:rsidR="00917704" w:rsidRPr="0013100F">
        <w:rPr>
          <w:b/>
          <w:bCs/>
          <w:lang w:val="en-US"/>
        </w:rPr>
        <w:t xml:space="preserve"> </w:t>
      </w:r>
      <w:proofErr w:type="spellStart"/>
      <w:r w:rsidR="00917704" w:rsidRPr="0013100F">
        <w:rPr>
          <w:b/>
          <w:bCs/>
          <w:lang w:val="en-US"/>
        </w:rPr>
        <w:t>Gruas</w:t>
      </w:r>
      <w:proofErr w:type="spellEnd"/>
      <w:r w:rsidR="00917704" w:rsidRPr="0013100F">
        <w:rPr>
          <w:b/>
          <w:bCs/>
          <w:lang w:val="en-US"/>
        </w:rPr>
        <w:t xml:space="preserve"> </w:t>
      </w:r>
      <w:proofErr w:type="spellStart"/>
      <w:r w:rsidR="00917704" w:rsidRPr="0013100F">
        <w:rPr>
          <w:b/>
          <w:bCs/>
          <w:lang w:val="en-US"/>
        </w:rPr>
        <w:t>dhe</w:t>
      </w:r>
      <w:proofErr w:type="spellEnd"/>
      <w:r w:rsidR="00917704" w:rsidRPr="0013100F">
        <w:rPr>
          <w:b/>
          <w:bCs/>
          <w:lang w:val="en-US"/>
        </w:rPr>
        <w:t xml:space="preserve"> </w:t>
      </w:r>
      <w:proofErr w:type="spellStart"/>
      <w:r w:rsidR="00917704" w:rsidRPr="0013100F">
        <w:rPr>
          <w:b/>
          <w:bCs/>
          <w:lang w:val="en-US"/>
        </w:rPr>
        <w:t>Dhunës</w:t>
      </w:r>
      <w:proofErr w:type="spellEnd"/>
      <w:r w:rsidR="00917704" w:rsidRPr="0013100F">
        <w:rPr>
          <w:b/>
          <w:bCs/>
          <w:lang w:val="en-US"/>
        </w:rPr>
        <w:t xml:space="preserve"> </w:t>
      </w:r>
      <w:proofErr w:type="spellStart"/>
      <w:r w:rsidR="00917704" w:rsidRPr="0013100F">
        <w:rPr>
          <w:b/>
          <w:bCs/>
          <w:lang w:val="en-US"/>
        </w:rPr>
        <w:t>në</w:t>
      </w:r>
      <w:proofErr w:type="spellEnd"/>
      <w:r w:rsidR="00917704" w:rsidRPr="0013100F">
        <w:rPr>
          <w:b/>
          <w:bCs/>
          <w:lang w:val="en-US"/>
        </w:rPr>
        <w:t xml:space="preserve"> </w:t>
      </w:r>
      <w:proofErr w:type="spellStart"/>
      <w:r w:rsidR="00917704" w:rsidRPr="0013100F">
        <w:rPr>
          <w:b/>
          <w:bCs/>
          <w:lang w:val="en-US"/>
        </w:rPr>
        <w:t>Bazë</w:t>
      </w:r>
      <w:proofErr w:type="spellEnd"/>
      <w:r w:rsidR="00917704" w:rsidRPr="0013100F">
        <w:rPr>
          <w:b/>
          <w:bCs/>
          <w:lang w:val="en-US"/>
        </w:rPr>
        <w:t xml:space="preserve"> </w:t>
      </w:r>
      <w:proofErr w:type="spellStart"/>
      <w:r w:rsidR="00917704" w:rsidRPr="0013100F">
        <w:rPr>
          <w:b/>
          <w:bCs/>
          <w:lang w:val="en-US"/>
        </w:rPr>
        <w:t>Gjinore</w:t>
      </w:r>
      <w:proofErr w:type="spellEnd"/>
      <w:r>
        <w:rPr>
          <w:b/>
          <w:bCs/>
          <w:lang w:val="en-US"/>
        </w:rPr>
        <w:t>)</w:t>
      </w:r>
    </w:p>
    <w:p w:rsidR="00917704" w:rsidRDefault="00917704" w:rsidP="00917704">
      <w:pPr>
        <w:jc w:val="both"/>
        <w:rPr>
          <w:lang w:val="en-US"/>
        </w:rPr>
      </w:pPr>
    </w:p>
    <w:p w:rsidR="005B4352" w:rsidRPr="0013100F" w:rsidRDefault="005B4352" w:rsidP="00917704">
      <w:pPr>
        <w:jc w:val="both"/>
        <w:rPr>
          <w:lang w:val="en-US"/>
        </w:rPr>
      </w:pPr>
    </w:p>
    <w:p w:rsidR="00917704" w:rsidRPr="005B4352" w:rsidRDefault="00917704" w:rsidP="00917704">
      <w:pPr>
        <w:jc w:val="both"/>
        <w:rPr>
          <w:rFonts w:ascii="Arial Black" w:hAnsi="Arial Black"/>
          <w:b/>
          <w:bCs/>
          <w:lang w:val="en-US"/>
        </w:rPr>
      </w:pPr>
      <w:r w:rsidRPr="005B4352">
        <w:rPr>
          <w:rFonts w:ascii="Arial Black" w:hAnsi="Arial Black"/>
          <w:b/>
          <w:bCs/>
          <w:lang w:val="en-US"/>
        </w:rPr>
        <w:t>I. TË DHËNAT E PËRGJITHSHME</w:t>
      </w:r>
    </w:p>
    <w:p w:rsidR="00917704" w:rsidRPr="00917704" w:rsidRDefault="00917704" w:rsidP="00917704">
      <w:pPr>
        <w:numPr>
          <w:ilvl w:val="0"/>
          <w:numId w:val="4"/>
        </w:numPr>
        <w:spacing w:after="160" w:line="278" w:lineRule="auto"/>
        <w:jc w:val="both"/>
        <w:rPr>
          <w:i/>
          <w:lang w:val="en-US"/>
        </w:rPr>
      </w:pPr>
      <w:r w:rsidRPr="00917704">
        <w:rPr>
          <w:b/>
          <w:bCs/>
          <w:i/>
          <w:lang w:val="en-US"/>
        </w:rPr>
        <w:t xml:space="preserve">Nr. i </w:t>
      </w:r>
      <w:proofErr w:type="spellStart"/>
      <w:r w:rsidRPr="00917704">
        <w:rPr>
          <w:b/>
          <w:bCs/>
          <w:i/>
          <w:lang w:val="en-US"/>
        </w:rPr>
        <w:t>takimit</w:t>
      </w:r>
      <w:proofErr w:type="spellEnd"/>
      <w:r w:rsidRPr="00917704">
        <w:rPr>
          <w:b/>
          <w:bCs/>
          <w:i/>
          <w:lang w:val="en-US"/>
        </w:rPr>
        <w:t>:</w:t>
      </w:r>
      <w:r w:rsidRPr="00917704">
        <w:rPr>
          <w:i/>
          <w:lang w:val="en-US"/>
        </w:rPr>
        <w:t xml:space="preserve"> </w:t>
      </w:r>
      <w:proofErr w:type="spellStart"/>
      <w:r w:rsidRPr="00917704">
        <w:rPr>
          <w:i/>
          <w:lang w:val="en-US"/>
        </w:rPr>
        <w:t>Takimi</w:t>
      </w:r>
      <w:proofErr w:type="spellEnd"/>
      <w:r w:rsidRPr="00917704">
        <w:rPr>
          <w:i/>
          <w:lang w:val="en-US"/>
        </w:rPr>
        <w:t xml:space="preserve"> i </w:t>
      </w:r>
      <w:proofErr w:type="spellStart"/>
      <w:r w:rsidRPr="00917704">
        <w:rPr>
          <w:i/>
          <w:lang w:val="en-US"/>
        </w:rPr>
        <w:t>Parë</w:t>
      </w:r>
      <w:proofErr w:type="spellEnd"/>
      <w:r w:rsidRPr="00917704">
        <w:rPr>
          <w:i/>
          <w:lang w:val="en-US"/>
        </w:rPr>
        <w:t xml:space="preserve"> (I) / 2026</w:t>
      </w:r>
    </w:p>
    <w:p w:rsidR="00917704" w:rsidRPr="00917704" w:rsidRDefault="00917704" w:rsidP="00917704">
      <w:pPr>
        <w:numPr>
          <w:ilvl w:val="0"/>
          <w:numId w:val="4"/>
        </w:numPr>
        <w:spacing w:after="160" w:line="278" w:lineRule="auto"/>
        <w:jc w:val="both"/>
        <w:rPr>
          <w:i/>
          <w:lang w:val="en-US"/>
        </w:rPr>
      </w:pPr>
      <w:r w:rsidRPr="00917704">
        <w:rPr>
          <w:b/>
          <w:bCs/>
          <w:i/>
          <w:lang w:val="en-US"/>
        </w:rPr>
        <w:t>Data:</w:t>
      </w:r>
      <w:r w:rsidR="003C61BB">
        <w:rPr>
          <w:i/>
          <w:lang w:val="en-US"/>
        </w:rPr>
        <w:t xml:space="preserve"> 20 /</w:t>
      </w:r>
      <w:proofErr w:type="spellStart"/>
      <w:r w:rsidRPr="00917704">
        <w:rPr>
          <w:i/>
          <w:lang w:val="en-US"/>
        </w:rPr>
        <w:t>prill</w:t>
      </w:r>
      <w:proofErr w:type="spellEnd"/>
      <w:r w:rsidR="003C61BB">
        <w:rPr>
          <w:i/>
          <w:lang w:val="en-US"/>
        </w:rPr>
        <w:t>/</w:t>
      </w:r>
      <w:r w:rsidRPr="00917704">
        <w:rPr>
          <w:i/>
          <w:lang w:val="en-US"/>
        </w:rPr>
        <w:t xml:space="preserve"> 2026</w:t>
      </w:r>
    </w:p>
    <w:p w:rsidR="00917704" w:rsidRPr="00917704" w:rsidRDefault="00917704" w:rsidP="00917704">
      <w:pPr>
        <w:numPr>
          <w:ilvl w:val="0"/>
          <w:numId w:val="4"/>
        </w:numPr>
        <w:spacing w:after="160" w:line="278" w:lineRule="auto"/>
        <w:jc w:val="both"/>
        <w:rPr>
          <w:i/>
          <w:lang w:val="de-DE"/>
        </w:rPr>
      </w:pPr>
      <w:r w:rsidRPr="00917704">
        <w:rPr>
          <w:b/>
          <w:bCs/>
          <w:i/>
          <w:lang w:val="de-DE"/>
        </w:rPr>
        <w:t>Vendi:</w:t>
      </w:r>
      <w:r w:rsidRPr="00917704">
        <w:rPr>
          <w:i/>
          <w:lang w:val="de-DE"/>
        </w:rPr>
        <w:t xml:space="preserve"> Salla e KPF-së, Komuna e Pejës</w:t>
      </w:r>
    </w:p>
    <w:p w:rsidR="00917704" w:rsidRPr="00917704" w:rsidRDefault="00917704" w:rsidP="00917704">
      <w:pPr>
        <w:numPr>
          <w:ilvl w:val="0"/>
          <w:numId w:val="4"/>
        </w:numPr>
        <w:spacing w:after="160" w:line="278" w:lineRule="auto"/>
        <w:jc w:val="both"/>
        <w:rPr>
          <w:i/>
          <w:lang w:val="de-DE"/>
        </w:rPr>
      </w:pPr>
      <w:r w:rsidRPr="00917704">
        <w:rPr>
          <w:b/>
          <w:bCs/>
          <w:i/>
          <w:lang w:val="de-DE"/>
        </w:rPr>
        <w:t>Kryesuese:</w:t>
      </w:r>
      <w:r w:rsidRPr="00917704">
        <w:rPr>
          <w:i/>
          <w:lang w:val="de-DE"/>
        </w:rPr>
        <w:t xml:space="preserve"> Samka Drançolli (Koordinatore e Mekanizmit)</w:t>
      </w:r>
    </w:p>
    <w:p w:rsidR="00917704" w:rsidRDefault="00917704" w:rsidP="005B4352">
      <w:pPr>
        <w:numPr>
          <w:ilvl w:val="0"/>
          <w:numId w:val="4"/>
        </w:numPr>
        <w:spacing w:after="160" w:line="278" w:lineRule="auto"/>
        <w:jc w:val="both"/>
        <w:rPr>
          <w:i/>
          <w:lang w:val="en-US"/>
        </w:rPr>
      </w:pPr>
      <w:r w:rsidRPr="00917704">
        <w:rPr>
          <w:b/>
          <w:bCs/>
          <w:i/>
          <w:lang w:val="de-DE"/>
        </w:rPr>
        <w:t>Pjesëmarrësit:</w:t>
      </w:r>
      <w:r w:rsidRPr="00917704">
        <w:rPr>
          <w:i/>
          <w:lang w:val="de-DE"/>
        </w:rPr>
        <w:t xml:space="preserve"> Përfaqësues nga Policia e Kosovës, QPS, RrGK, Ndihma Juridike Falas, Mbrojtja e Viktimave, Strehimorja, etj. </w:t>
      </w:r>
      <w:r w:rsidRPr="00917704">
        <w:rPr>
          <w:i/>
          <w:lang w:val="en-US"/>
        </w:rPr>
        <w:t>(</w:t>
      </w:r>
      <w:proofErr w:type="spellStart"/>
      <w:r w:rsidRPr="00917704">
        <w:rPr>
          <w:i/>
          <w:lang w:val="en-US"/>
        </w:rPr>
        <w:t>Lista</w:t>
      </w:r>
      <w:proofErr w:type="spellEnd"/>
      <w:r w:rsidRPr="00917704">
        <w:rPr>
          <w:i/>
          <w:lang w:val="en-US"/>
        </w:rPr>
        <w:t xml:space="preserve"> e </w:t>
      </w:r>
      <w:proofErr w:type="spellStart"/>
      <w:r w:rsidRPr="00917704">
        <w:rPr>
          <w:i/>
          <w:lang w:val="en-US"/>
        </w:rPr>
        <w:t>plotë</w:t>
      </w:r>
      <w:proofErr w:type="spellEnd"/>
      <w:r w:rsidRPr="00917704">
        <w:rPr>
          <w:i/>
          <w:lang w:val="en-US"/>
        </w:rPr>
        <w:t xml:space="preserve"> </w:t>
      </w:r>
      <w:proofErr w:type="spellStart"/>
      <w:r w:rsidRPr="00917704">
        <w:rPr>
          <w:i/>
          <w:lang w:val="en-US"/>
        </w:rPr>
        <w:t>në</w:t>
      </w:r>
      <w:proofErr w:type="spellEnd"/>
      <w:r w:rsidRPr="00917704">
        <w:rPr>
          <w:i/>
          <w:lang w:val="en-US"/>
        </w:rPr>
        <w:t xml:space="preserve"> </w:t>
      </w:r>
      <w:proofErr w:type="spellStart"/>
      <w:r w:rsidRPr="00917704">
        <w:rPr>
          <w:i/>
          <w:lang w:val="en-US"/>
        </w:rPr>
        <w:t>bashkëngjitje</w:t>
      </w:r>
      <w:proofErr w:type="spellEnd"/>
      <w:r w:rsidRPr="00917704">
        <w:rPr>
          <w:i/>
          <w:lang w:val="en-US"/>
        </w:rPr>
        <w:t>).</w:t>
      </w:r>
    </w:p>
    <w:p w:rsidR="005B4352" w:rsidRPr="005B4352" w:rsidRDefault="005B4352" w:rsidP="005B4352">
      <w:pPr>
        <w:numPr>
          <w:ilvl w:val="0"/>
          <w:numId w:val="4"/>
        </w:numPr>
        <w:spacing w:after="160" w:line="278" w:lineRule="auto"/>
        <w:jc w:val="both"/>
        <w:rPr>
          <w:i/>
          <w:lang w:val="en-US"/>
        </w:rPr>
      </w:pPr>
    </w:p>
    <w:p w:rsidR="00917704" w:rsidRPr="00917704" w:rsidRDefault="00917704" w:rsidP="005B4352">
      <w:pPr>
        <w:jc w:val="both"/>
        <w:rPr>
          <w:b/>
          <w:bCs/>
          <w:lang w:val="en-US"/>
        </w:rPr>
      </w:pPr>
      <w:r w:rsidRPr="005B4352">
        <w:rPr>
          <w:rFonts w:ascii="Arial Black" w:hAnsi="Arial Black"/>
          <w:b/>
          <w:bCs/>
          <w:lang w:val="en-US"/>
        </w:rPr>
        <w:t>II. PËRMBLEDHJA E TAKIMIT</w:t>
      </w:r>
    </w:p>
    <w:p w:rsidR="00917704" w:rsidRPr="0013100F" w:rsidRDefault="00917704" w:rsidP="00917704">
      <w:pPr>
        <w:jc w:val="both"/>
        <w:rPr>
          <w:lang w:val="en-US"/>
        </w:rPr>
      </w:pPr>
      <w:proofErr w:type="spellStart"/>
      <w:proofErr w:type="gramStart"/>
      <w:r w:rsidRPr="0013100F">
        <w:rPr>
          <w:lang w:val="en-US"/>
        </w:rPr>
        <w:t>Qëllimi</w:t>
      </w:r>
      <w:proofErr w:type="spellEnd"/>
      <w:r w:rsidRPr="0013100F">
        <w:rPr>
          <w:lang w:val="en-US"/>
        </w:rPr>
        <w:t xml:space="preserve"> i </w:t>
      </w:r>
      <w:proofErr w:type="spellStart"/>
      <w:r w:rsidRPr="0013100F">
        <w:rPr>
          <w:lang w:val="en-US"/>
        </w:rPr>
        <w:t>këtij</w:t>
      </w:r>
      <w:proofErr w:type="spellEnd"/>
      <w:r w:rsidRPr="0013100F">
        <w:rPr>
          <w:lang w:val="en-US"/>
        </w:rPr>
        <w:t xml:space="preserve"> </w:t>
      </w:r>
      <w:proofErr w:type="spellStart"/>
      <w:r w:rsidRPr="0013100F">
        <w:rPr>
          <w:lang w:val="en-US"/>
        </w:rPr>
        <w:t>takimi</w:t>
      </w:r>
      <w:proofErr w:type="spellEnd"/>
      <w:r w:rsidRPr="0013100F">
        <w:rPr>
          <w:lang w:val="en-US"/>
        </w:rPr>
        <w:t xml:space="preserve"> </w:t>
      </w:r>
      <w:proofErr w:type="spellStart"/>
      <w:r w:rsidRPr="0013100F">
        <w:rPr>
          <w:lang w:val="en-US"/>
        </w:rPr>
        <w:t>ishte</w:t>
      </w:r>
      <w:proofErr w:type="spellEnd"/>
      <w:r w:rsidRPr="0013100F">
        <w:rPr>
          <w:lang w:val="en-US"/>
        </w:rPr>
        <w:t xml:space="preserve"> </w:t>
      </w:r>
      <w:proofErr w:type="spellStart"/>
      <w:r w:rsidRPr="0013100F">
        <w:rPr>
          <w:lang w:val="en-US"/>
        </w:rPr>
        <w:t>shqyrtimi</w:t>
      </w:r>
      <w:proofErr w:type="spellEnd"/>
      <w:r w:rsidRPr="0013100F">
        <w:rPr>
          <w:lang w:val="en-US"/>
        </w:rPr>
        <w:t xml:space="preserve"> i </w:t>
      </w:r>
      <w:proofErr w:type="spellStart"/>
      <w:r w:rsidRPr="0013100F">
        <w:rPr>
          <w:lang w:val="en-US"/>
        </w:rPr>
        <w:t>rasteve</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dhunës</w:t>
      </w:r>
      <w:proofErr w:type="spellEnd"/>
      <w:r w:rsidRPr="0013100F">
        <w:rPr>
          <w:lang w:val="en-US"/>
        </w:rPr>
        <w:t xml:space="preserve"> </w:t>
      </w:r>
      <w:proofErr w:type="spellStart"/>
      <w:r w:rsidRPr="0013100F">
        <w:rPr>
          <w:lang w:val="en-US"/>
        </w:rPr>
        <w:t>gjatë</w:t>
      </w:r>
      <w:proofErr w:type="spellEnd"/>
      <w:r w:rsidRPr="0013100F">
        <w:rPr>
          <w:lang w:val="en-US"/>
        </w:rPr>
        <w:t xml:space="preserve"> </w:t>
      </w:r>
      <w:proofErr w:type="spellStart"/>
      <w:r w:rsidRPr="0013100F">
        <w:rPr>
          <w:lang w:val="en-US"/>
        </w:rPr>
        <w:t>tremujorit</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parë</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vitit</w:t>
      </w:r>
      <w:proofErr w:type="spellEnd"/>
      <w:r w:rsidRPr="0013100F">
        <w:rPr>
          <w:lang w:val="en-US"/>
        </w:rPr>
        <w:t xml:space="preserve"> 2026, </w:t>
      </w:r>
      <w:proofErr w:type="spellStart"/>
      <w:r w:rsidRPr="0013100F">
        <w:rPr>
          <w:lang w:val="en-US"/>
        </w:rPr>
        <w:t>koordinimi</w:t>
      </w:r>
      <w:proofErr w:type="spellEnd"/>
      <w:r w:rsidRPr="0013100F">
        <w:rPr>
          <w:lang w:val="en-US"/>
        </w:rPr>
        <w:t xml:space="preserve"> </w:t>
      </w:r>
      <w:proofErr w:type="spellStart"/>
      <w:r w:rsidRPr="0013100F">
        <w:rPr>
          <w:lang w:val="en-US"/>
        </w:rPr>
        <w:t>institucional</w:t>
      </w:r>
      <w:proofErr w:type="spellEnd"/>
      <w:r w:rsidRPr="0013100F">
        <w:rPr>
          <w:lang w:val="en-US"/>
        </w:rPr>
        <w:t xml:space="preserve"> </w:t>
      </w:r>
      <w:proofErr w:type="spellStart"/>
      <w:r w:rsidRPr="0013100F">
        <w:rPr>
          <w:lang w:val="en-US"/>
        </w:rPr>
        <w:t>për</w:t>
      </w:r>
      <w:proofErr w:type="spellEnd"/>
      <w:r w:rsidRPr="0013100F">
        <w:rPr>
          <w:lang w:val="en-US"/>
        </w:rPr>
        <w:t xml:space="preserve"> </w:t>
      </w:r>
      <w:proofErr w:type="spellStart"/>
      <w:r w:rsidRPr="0013100F">
        <w:rPr>
          <w:lang w:val="en-US"/>
        </w:rPr>
        <w:t>trajtimin</w:t>
      </w:r>
      <w:proofErr w:type="spellEnd"/>
      <w:r w:rsidRPr="0013100F">
        <w:rPr>
          <w:lang w:val="en-US"/>
        </w:rPr>
        <w:t xml:space="preserve"> e </w:t>
      </w:r>
      <w:proofErr w:type="spellStart"/>
      <w:r w:rsidRPr="0013100F">
        <w:rPr>
          <w:lang w:val="en-US"/>
        </w:rPr>
        <w:t>tyre</w:t>
      </w:r>
      <w:proofErr w:type="spellEnd"/>
      <w:r w:rsidRPr="0013100F">
        <w:rPr>
          <w:lang w:val="en-US"/>
        </w:rPr>
        <w:t xml:space="preserve">, </w:t>
      </w:r>
      <w:proofErr w:type="spellStart"/>
      <w:r w:rsidRPr="0013100F">
        <w:rPr>
          <w:lang w:val="en-US"/>
        </w:rPr>
        <w:t>si</w:t>
      </w:r>
      <w:proofErr w:type="spellEnd"/>
      <w:r w:rsidRPr="0013100F">
        <w:rPr>
          <w:lang w:val="en-US"/>
        </w:rPr>
        <w:t xml:space="preserve"> </w:t>
      </w:r>
      <w:proofErr w:type="spellStart"/>
      <w:r w:rsidRPr="0013100F">
        <w:rPr>
          <w:lang w:val="en-US"/>
        </w:rPr>
        <w:t>dhe</w:t>
      </w:r>
      <w:proofErr w:type="spellEnd"/>
      <w:r w:rsidRPr="0013100F">
        <w:rPr>
          <w:lang w:val="en-US"/>
        </w:rPr>
        <w:t xml:space="preserve"> </w:t>
      </w:r>
      <w:proofErr w:type="spellStart"/>
      <w:r w:rsidRPr="0013100F">
        <w:rPr>
          <w:lang w:val="en-US"/>
        </w:rPr>
        <w:t>prezantimi</w:t>
      </w:r>
      <w:proofErr w:type="spellEnd"/>
      <w:r w:rsidRPr="0013100F">
        <w:rPr>
          <w:lang w:val="en-US"/>
        </w:rPr>
        <w:t xml:space="preserve"> i </w:t>
      </w:r>
      <w:proofErr w:type="spellStart"/>
      <w:r w:rsidRPr="0013100F">
        <w:rPr>
          <w:lang w:val="en-US"/>
        </w:rPr>
        <w:t>metodologjive</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reja</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punës</w:t>
      </w:r>
      <w:proofErr w:type="spellEnd"/>
      <w:r w:rsidRPr="0013100F">
        <w:rPr>
          <w:lang w:val="en-US"/>
        </w:rPr>
        <w:t>.</w:t>
      </w:r>
      <w:proofErr w:type="gramEnd"/>
    </w:p>
    <w:p w:rsidR="00917704" w:rsidRPr="0013100F" w:rsidRDefault="00917704" w:rsidP="00917704">
      <w:pPr>
        <w:jc w:val="both"/>
        <w:rPr>
          <w:b/>
          <w:bCs/>
          <w:lang w:val="en-US"/>
        </w:rPr>
      </w:pPr>
      <w:r w:rsidRPr="0013100F">
        <w:rPr>
          <w:b/>
          <w:bCs/>
          <w:lang w:val="en-US"/>
        </w:rPr>
        <w:t xml:space="preserve">1. </w:t>
      </w:r>
      <w:proofErr w:type="spellStart"/>
      <w:r w:rsidRPr="0013100F">
        <w:rPr>
          <w:b/>
          <w:bCs/>
          <w:lang w:val="en-US"/>
        </w:rPr>
        <w:t>Raportimi</w:t>
      </w:r>
      <w:proofErr w:type="spellEnd"/>
      <w:r w:rsidRPr="0013100F">
        <w:rPr>
          <w:b/>
          <w:bCs/>
          <w:lang w:val="en-US"/>
        </w:rPr>
        <w:t xml:space="preserve"> i </w:t>
      </w:r>
      <w:proofErr w:type="spellStart"/>
      <w:r w:rsidRPr="0013100F">
        <w:rPr>
          <w:b/>
          <w:bCs/>
          <w:lang w:val="en-US"/>
        </w:rPr>
        <w:t>Koordinatores</w:t>
      </w:r>
      <w:proofErr w:type="spellEnd"/>
    </w:p>
    <w:p w:rsidR="00917704" w:rsidRPr="0013100F" w:rsidRDefault="00917704" w:rsidP="00917704">
      <w:pPr>
        <w:numPr>
          <w:ilvl w:val="0"/>
          <w:numId w:val="5"/>
        </w:numPr>
        <w:spacing w:after="160" w:line="278" w:lineRule="auto"/>
        <w:jc w:val="both"/>
        <w:rPr>
          <w:lang w:val="en-US"/>
        </w:rPr>
      </w:pPr>
      <w:proofErr w:type="spellStart"/>
      <w:r w:rsidRPr="0013100F">
        <w:rPr>
          <w:b/>
          <w:bCs/>
          <w:lang w:val="en-US"/>
        </w:rPr>
        <w:t>Statusi</w:t>
      </w:r>
      <w:proofErr w:type="spellEnd"/>
      <w:r w:rsidRPr="0013100F">
        <w:rPr>
          <w:b/>
          <w:bCs/>
          <w:lang w:val="en-US"/>
        </w:rPr>
        <w:t xml:space="preserve"> </w:t>
      </w:r>
      <w:proofErr w:type="spellStart"/>
      <w:r w:rsidRPr="0013100F">
        <w:rPr>
          <w:b/>
          <w:bCs/>
          <w:lang w:val="en-US"/>
        </w:rPr>
        <w:t>Zyrtar</w:t>
      </w:r>
      <w:proofErr w:type="spellEnd"/>
      <w:r w:rsidRPr="0013100F">
        <w:rPr>
          <w:b/>
          <w:bCs/>
          <w:lang w:val="en-US"/>
        </w:rPr>
        <w:t>:</w:t>
      </w:r>
      <w:r w:rsidRPr="0013100F">
        <w:rPr>
          <w:lang w:val="en-US"/>
        </w:rPr>
        <w:t xml:space="preserve"> U </w:t>
      </w:r>
      <w:proofErr w:type="spellStart"/>
      <w:r w:rsidRPr="0013100F">
        <w:rPr>
          <w:lang w:val="en-US"/>
        </w:rPr>
        <w:t>konfirmua</w:t>
      </w:r>
      <w:proofErr w:type="spellEnd"/>
      <w:r w:rsidRPr="0013100F">
        <w:rPr>
          <w:lang w:val="en-US"/>
        </w:rPr>
        <w:t xml:space="preserve"> </w:t>
      </w:r>
      <w:proofErr w:type="spellStart"/>
      <w:r w:rsidRPr="0013100F">
        <w:rPr>
          <w:lang w:val="en-US"/>
        </w:rPr>
        <w:t>emërimi</w:t>
      </w:r>
      <w:proofErr w:type="spellEnd"/>
      <w:r w:rsidRPr="0013100F">
        <w:rPr>
          <w:lang w:val="en-US"/>
        </w:rPr>
        <w:t xml:space="preserve"> i </w:t>
      </w:r>
      <w:proofErr w:type="spellStart"/>
      <w:r w:rsidRPr="0013100F">
        <w:rPr>
          <w:lang w:val="en-US"/>
        </w:rPr>
        <w:t>Zyrtares</w:t>
      </w:r>
      <w:proofErr w:type="spellEnd"/>
      <w:r w:rsidRPr="0013100F">
        <w:rPr>
          <w:lang w:val="en-US"/>
        </w:rPr>
        <w:t xml:space="preserve"> </w:t>
      </w:r>
      <w:proofErr w:type="spellStart"/>
      <w:r w:rsidRPr="0013100F">
        <w:rPr>
          <w:lang w:val="en-US"/>
        </w:rPr>
        <w:t>për</w:t>
      </w:r>
      <w:proofErr w:type="spellEnd"/>
      <w:r w:rsidRPr="0013100F">
        <w:rPr>
          <w:lang w:val="en-US"/>
        </w:rPr>
        <w:t xml:space="preserve"> </w:t>
      </w:r>
      <w:proofErr w:type="spellStart"/>
      <w:r w:rsidRPr="0013100F">
        <w:rPr>
          <w:lang w:val="en-US"/>
        </w:rPr>
        <w:t>Barazi</w:t>
      </w:r>
      <w:proofErr w:type="spellEnd"/>
      <w:r w:rsidRPr="0013100F">
        <w:rPr>
          <w:lang w:val="en-US"/>
        </w:rPr>
        <w:t xml:space="preserve"> </w:t>
      </w:r>
      <w:proofErr w:type="spellStart"/>
      <w:r w:rsidRPr="0013100F">
        <w:rPr>
          <w:lang w:val="en-US"/>
        </w:rPr>
        <w:t>Gjinore</w:t>
      </w:r>
      <w:proofErr w:type="spellEnd"/>
      <w:r w:rsidRPr="0013100F">
        <w:rPr>
          <w:lang w:val="en-US"/>
        </w:rPr>
        <w:t xml:space="preserve"> </w:t>
      </w:r>
      <w:proofErr w:type="spellStart"/>
      <w:r w:rsidRPr="0013100F">
        <w:rPr>
          <w:lang w:val="en-US"/>
        </w:rPr>
        <w:t>si</w:t>
      </w:r>
      <w:proofErr w:type="spellEnd"/>
      <w:r w:rsidRPr="0013100F">
        <w:rPr>
          <w:lang w:val="en-US"/>
        </w:rPr>
        <w:t xml:space="preserve"> </w:t>
      </w:r>
      <w:proofErr w:type="spellStart"/>
      <w:r w:rsidRPr="0013100F">
        <w:rPr>
          <w:lang w:val="en-US"/>
        </w:rPr>
        <w:t>Koordinatore</w:t>
      </w:r>
      <w:proofErr w:type="spellEnd"/>
      <w:r w:rsidRPr="0013100F">
        <w:rPr>
          <w:lang w:val="en-US"/>
        </w:rPr>
        <w:t xml:space="preserve"> e </w:t>
      </w:r>
      <w:proofErr w:type="spellStart"/>
      <w:r w:rsidRPr="0013100F">
        <w:rPr>
          <w:lang w:val="en-US"/>
        </w:rPr>
        <w:t>Mekanizmit</w:t>
      </w:r>
      <w:proofErr w:type="spellEnd"/>
      <w:r w:rsidRPr="0013100F">
        <w:rPr>
          <w:lang w:val="en-US"/>
        </w:rPr>
        <w:t xml:space="preserve"> me </w:t>
      </w:r>
      <w:proofErr w:type="spellStart"/>
      <w:r w:rsidRPr="0013100F">
        <w:rPr>
          <w:lang w:val="en-US"/>
        </w:rPr>
        <w:t>vendim</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Kryetarit</w:t>
      </w:r>
      <w:proofErr w:type="spellEnd"/>
      <w:r w:rsidRPr="0013100F">
        <w:rPr>
          <w:lang w:val="en-US"/>
        </w:rPr>
        <w:t>.</w:t>
      </w:r>
    </w:p>
    <w:p w:rsidR="00917704" w:rsidRPr="003B15A1" w:rsidRDefault="00917704" w:rsidP="00917704">
      <w:pPr>
        <w:numPr>
          <w:ilvl w:val="0"/>
          <w:numId w:val="5"/>
        </w:numPr>
        <w:spacing w:after="160" w:line="278" w:lineRule="auto"/>
        <w:jc w:val="both"/>
        <w:rPr>
          <w:lang w:val="de-DE"/>
        </w:rPr>
      </w:pPr>
      <w:r w:rsidRPr="003B15A1">
        <w:rPr>
          <w:b/>
          <w:bCs/>
          <w:lang w:val="de-DE"/>
        </w:rPr>
        <w:t>Aktivitetet:</w:t>
      </w:r>
      <w:r w:rsidRPr="003B15A1">
        <w:rPr>
          <w:lang w:val="de-DE"/>
        </w:rPr>
        <w:t xml:space="preserve"> U raportua për organizimin e suksesshëm të aktivitetit për 8 Marsin dhe përfundimin e 12 certifikimeve profesionale.</w:t>
      </w:r>
    </w:p>
    <w:p w:rsidR="00917704" w:rsidRPr="003B15A1" w:rsidRDefault="00917704" w:rsidP="00917704">
      <w:pPr>
        <w:numPr>
          <w:ilvl w:val="0"/>
          <w:numId w:val="5"/>
        </w:numPr>
        <w:spacing w:after="160" w:line="278" w:lineRule="auto"/>
        <w:jc w:val="both"/>
        <w:rPr>
          <w:lang w:val="de-DE"/>
        </w:rPr>
      </w:pPr>
      <w:r w:rsidRPr="003B15A1">
        <w:rPr>
          <w:b/>
          <w:bCs/>
          <w:lang w:val="de-DE"/>
        </w:rPr>
        <w:t>Kërkesë:</w:t>
      </w:r>
      <w:r w:rsidRPr="003B15A1">
        <w:rPr>
          <w:lang w:val="de-DE"/>
        </w:rPr>
        <w:t xml:space="preserve"> Anëtarëve u është kërkuar dërgimi i raporteve 3-mujore brenda </w:t>
      </w:r>
      <w:r w:rsidRPr="003B15A1">
        <w:rPr>
          <w:b/>
          <w:bCs/>
          <w:lang w:val="de-DE"/>
        </w:rPr>
        <w:t>7 ditëve</w:t>
      </w:r>
      <w:r w:rsidRPr="003B15A1">
        <w:rPr>
          <w:lang w:val="de-DE"/>
        </w:rPr>
        <w:t>.</w:t>
      </w:r>
    </w:p>
    <w:p w:rsidR="00917704" w:rsidRPr="003B15A1" w:rsidRDefault="00917704" w:rsidP="00917704">
      <w:pPr>
        <w:jc w:val="both"/>
        <w:rPr>
          <w:b/>
          <w:bCs/>
          <w:lang w:val="de-DE"/>
        </w:rPr>
      </w:pPr>
      <w:r w:rsidRPr="003B15A1">
        <w:rPr>
          <w:b/>
          <w:bCs/>
          <w:lang w:val="de-DE"/>
        </w:rPr>
        <w:t>2. Statistikat Institucionale (Pasqyra e rasteve)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66"/>
        <w:gridCol w:w="5917"/>
      </w:tblGrid>
      <w:tr w:rsidR="00917704" w:rsidRPr="0013100F" w:rsidTr="00E86BC3">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917704" w:rsidRPr="0013100F" w:rsidRDefault="00917704" w:rsidP="00917704">
            <w:pPr>
              <w:jc w:val="both"/>
              <w:rPr>
                <w:lang w:val="en-US"/>
              </w:rPr>
            </w:pPr>
            <w:proofErr w:type="spellStart"/>
            <w:r w:rsidRPr="0013100F">
              <w:rPr>
                <w:b/>
                <w:bCs/>
                <w:lang w:val="en-US"/>
              </w:rPr>
              <w:t>Institucioni</w:t>
            </w:r>
            <w:proofErr w:type="spellEnd"/>
          </w:p>
        </w:tc>
        <w:tc>
          <w:tcPr>
            <w:tcW w:w="0" w:type="auto"/>
            <w:tcBorders>
              <w:top w:val="single" w:sz="6" w:space="0" w:color="auto"/>
              <w:left w:val="single" w:sz="6" w:space="0" w:color="auto"/>
              <w:bottom w:val="single" w:sz="6" w:space="0" w:color="auto"/>
              <w:right w:val="single" w:sz="6" w:space="0" w:color="auto"/>
            </w:tcBorders>
            <w:vAlign w:val="center"/>
            <w:hideMark/>
          </w:tcPr>
          <w:p w:rsidR="00917704" w:rsidRPr="0013100F" w:rsidRDefault="00917704" w:rsidP="00917704">
            <w:pPr>
              <w:jc w:val="both"/>
              <w:rPr>
                <w:lang w:val="en-US"/>
              </w:rPr>
            </w:pPr>
            <w:proofErr w:type="spellStart"/>
            <w:r w:rsidRPr="0013100F">
              <w:rPr>
                <w:b/>
                <w:bCs/>
                <w:lang w:val="en-US"/>
              </w:rPr>
              <w:t>Statistikat</w:t>
            </w:r>
            <w:proofErr w:type="spellEnd"/>
            <w:r w:rsidRPr="0013100F">
              <w:rPr>
                <w:b/>
                <w:bCs/>
                <w:lang w:val="en-US"/>
              </w:rPr>
              <w:t xml:space="preserve"> / </w:t>
            </w:r>
            <w:proofErr w:type="spellStart"/>
            <w:r w:rsidRPr="0013100F">
              <w:rPr>
                <w:b/>
                <w:bCs/>
                <w:lang w:val="en-US"/>
              </w:rPr>
              <w:t>Rastet</w:t>
            </w:r>
            <w:proofErr w:type="spellEnd"/>
          </w:p>
        </w:tc>
      </w:tr>
      <w:tr w:rsidR="00917704" w:rsidRPr="0013100F" w:rsidTr="00E86BC3">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917704" w:rsidRPr="0013100F" w:rsidRDefault="00917704" w:rsidP="00917704">
            <w:pPr>
              <w:jc w:val="both"/>
              <w:rPr>
                <w:lang w:val="en-US"/>
              </w:rPr>
            </w:pPr>
            <w:proofErr w:type="spellStart"/>
            <w:r w:rsidRPr="0013100F">
              <w:rPr>
                <w:b/>
                <w:bCs/>
                <w:lang w:val="en-US"/>
              </w:rPr>
              <w:t>Policia</w:t>
            </w:r>
            <w:proofErr w:type="spellEnd"/>
            <w:r w:rsidRPr="0013100F">
              <w:rPr>
                <w:b/>
                <w:bCs/>
                <w:lang w:val="en-US"/>
              </w:rPr>
              <w:t xml:space="preserve"> e </w:t>
            </w:r>
            <w:proofErr w:type="spellStart"/>
            <w:r w:rsidRPr="0013100F">
              <w:rPr>
                <w:b/>
                <w:bCs/>
                <w:lang w:val="en-US"/>
              </w:rPr>
              <w:t>Kosovës</w:t>
            </w:r>
            <w:proofErr w:type="spellEnd"/>
          </w:p>
        </w:tc>
        <w:tc>
          <w:tcPr>
            <w:tcW w:w="0" w:type="auto"/>
            <w:tcBorders>
              <w:top w:val="single" w:sz="6" w:space="0" w:color="auto"/>
              <w:left w:val="single" w:sz="6" w:space="0" w:color="auto"/>
              <w:bottom w:val="single" w:sz="6" w:space="0" w:color="auto"/>
              <w:right w:val="single" w:sz="6" w:space="0" w:color="auto"/>
            </w:tcBorders>
            <w:vAlign w:val="center"/>
            <w:hideMark/>
          </w:tcPr>
          <w:p w:rsidR="00917704" w:rsidRPr="0013100F" w:rsidRDefault="00917704" w:rsidP="00917704">
            <w:pPr>
              <w:jc w:val="both"/>
              <w:rPr>
                <w:lang w:val="en-US"/>
              </w:rPr>
            </w:pPr>
            <w:r w:rsidRPr="0013100F">
              <w:rPr>
                <w:lang w:val="en-US"/>
              </w:rPr>
              <w:t xml:space="preserve">63 </w:t>
            </w:r>
            <w:proofErr w:type="spellStart"/>
            <w:r w:rsidRPr="0013100F">
              <w:rPr>
                <w:lang w:val="en-US"/>
              </w:rPr>
              <w:t>raste</w:t>
            </w:r>
            <w:proofErr w:type="spellEnd"/>
            <w:r w:rsidRPr="0013100F">
              <w:rPr>
                <w:lang w:val="en-US"/>
              </w:rPr>
              <w:t xml:space="preserve"> (18 </w:t>
            </w:r>
            <w:proofErr w:type="spellStart"/>
            <w:r w:rsidRPr="0013100F">
              <w:rPr>
                <w:lang w:val="en-US"/>
              </w:rPr>
              <w:t>meshkuj</w:t>
            </w:r>
            <w:proofErr w:type="spellEnd"/>
            <w:r w:rsidRPr="0013100F">
              <w:rPr>
                <w:lang w:val="en-US"/>
              </w:rPr>
              <w:t xml:space="preserve">, 21 </w:t>
            </w:r>
            <w:proofErr w:type="spellStart"/>
            <w:r w:rsidRPr="0013100F">
              <w:rPr>
                <w:lang w:val="en-US"/>
              </w:rPr>
              <w:t>të</w:t>
            </w:r>
            <w:proofErr w:type="spellEnd"/>
            <w:r w:rsidRPr="0013100F">
              <w:rPr>
                <w:lang w:val="en-US"/>
              </w:rPr>
              <w:t xml:space="preserve"> </w:t>
            </w:r>
            <w:proofErr w:type="spellStart"/>
            <w:r w:rsidRPr="0013100F">
              <w:rPr>
                <w:lang w:val="en-US"/>
              </w:rPr>
              <w:t>ndaluar</w:t>
            </w:r>
            <w:proofErr w:type="spellEnd"/>
            <w:r w:rsidRPr="0013100F">
              <w:rPr>
                <w:lang w:val="en-US"/>
              </w:rPr>
              <w:t xml:space="preserve">, 22 me </w:t>
            </w:r>
            <w:proofErr w:type="spellStart"/>
            <w:r w:rsidRPr="0013100F">
              <w:rPr>
                <w:lang w:val="en-US"/>
              </w:rPr>
              <w:t>trajtim</w:t>
            </w:r>
            <w:proofErr w:type="spellEnd"/>
            <w:r w:rsidRPr="0013100F">
              <w:rPr>
                <w:lang w:val="en-US"/>
              </w:rPr>
              <w:t xml:space="preserve"> </w:t>
            </w:r>
            <w:proofErr w:type="spellStart"/>
            <w:r w:rsidRPr="0013100F">
              <w:rPr>
                <w:lang w:val="en-US"/>
              </w:rPr>
              <w:t>mjekësor</w:t>
            </w:r>
            <w:proofErr w:type="spellEnd"/>
            <w:r w:rsidRPr="0013100F">
              <w:rPr>
                <w:lang w:val="en-US"/>
              </w:rPr>
              <w:t>)</w:t>
            </w:r>
          </w:p>
        </w:tc>
      </w:tr>
      <w:tr w:rsidR="00917704" w:rsidRPr="0013100F" w:rsidTr="00E86BC3">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917704" w:rsidRPr="0013100F" w:rsidRDefault="00917704" w:rsidP="00917704">
            <w:pPr>
              <w:jc w:val="both"/>
              <w:rPr>
                <w:lang w:val="en-US"/>
              </w:rPr>
            </w:pPr>
            <w:proofErr w:type="spellStart"/>
            <w:r w:rsidRPr="0013100F">
              <w:rPr>
                <w:b/>
                <w:bCs/>
                <w:lang w:val="en-US"/>
              </w:rPr>
              <w:t>Mbrojtja</w:t>
            </w:r>
            <w:proofErr w:type="spellEnd"/>
            <w:r w:rsidRPr="0013100F">
              <w:rPr>
                <w:b/>
                <w:bCs/>
                <w:lang w:val="en-US"/>
              </w:rPr>
              <w:t xml:space="preserve"> e </w:t>
            </w:r>
            <w:proofErr w:type="spellStart"/>
            <w:r w:rsidRPr="0013100F">
              <w:rPr>
                <w:b/>
                <w:bCs/>
                <w:lang w:val="en-US"/>
              </w:rPr>
              <w:t>Viktimave</w:t>
            </w:r>
            <w:proofErr w:type="spellEnd"/>
          </w:p>
        </w:tc>
        <w:tc>
          <w:tcPr>
            <w:tcW w:w="0" w:type="auto"/>
            <w:tcBorders>
              <w:top w:val="single" w:sz="6" w:space="0" w:color="auto"/>
              <w:left w:val="single" w:sz="6" w:space="0" w:color="auto"/>
              <w:bottom w:val="single" w:sz="6" w:space="0" w:color="auto"/>
              <w:right w:val="single" w:sz="6" w:space="0" w:color="auto"/>
            </w:tcBorders>
            <w:vAlign w:val="center"/>
            <w:hideMark/>
          </w:tcPr>
          <w:p w:rsidR="00917704" w:rsidRPr="0013100F" w:rsidRDefault="00917704" w:rsidP="00917704">
            <w:pPr>
              <w:jc w:val="both"/>
              <w:rPr>
                <w:lang w:val="en-US"/>
              </w:rPr>
            </w:pPr>
            <w:r w:rsidRPr="0013100F">
              <w:rPr>
                <w:lang w:val="en-US"/>
              </w:rPr>
              <w:t xml:space="preserve">19 </w:t>
            </w:r>
            <w:proofErr w:type="spellStart"/>
            <w:r w:rsidRPr="0013100F">
              <w:rPr>
                <w:lang w:val="en-US"/>
              </w:rPr>
              <w:t>kërkesa</w:t>
            </w:r>
            <w:proofErr w:type="spellEnd"/>
            <w:r w:rsidRPr="0013100F">
              <w:rPr>
                <w:lang w:val="en-US"/>
              </w:rPr>
              <w:t xml:space="preserve"> </w:t>
            </w:r>
            <w:proofErr w:type="spellStart"/>
            <w:r w:rsidRPr="0013100F">
              <w:rPr>
                <w:lang w:val="en-US"/>
              </w:rPr>
              <w:t>për</w:t>
            </w:r>
            <w:proofErr w:type="spellEnd"/>
            <w:r w:rsidRPr="0013100F">
              <w:rPr>
                <w:lang w:val="en-US"/>
              </w:rPr>
              <w:t xml:space="preserve"> </w:t>
            </w:r>
            <w:proofErr w:type="spellStart"/>
            <w:r w:rsidRPr="0013100F">
              <w:rPr>
                <w:lang w:val="en-US"/>
              </w:rPr>
              <w:t>urdhër</w:t>
            </w:r>
            <w:proofErr w:type="spellEnd"/>
            <w:r w:rsidRPr="0013100F">
              <w:rPr>
                <w:lang w:val="en-US"/>
              </w:rPr>
              <w:t xml:space="preserve"> </w:t>
            </w:r>
            <w:proofErr w:type="spellStart"/>
            <w:r w:rsidRPr="0013100F">
              <w:rPr>
                <w:lang w:val="en-US"/>
              </w:rPr>
              <w:t>mbrojtjeje</w:t>
            </w:r>
            <w:proofErr w:type="spellEnd"/>
            <w:r w:rsidRPr="0013100F">
              <w:rPr>
                <w:lang w:val="en-US"/>
              </w:rPr>
              <w:t xml:space="preserve">, 4 </w:t>
            </w:r>
            <w:proofErr w:type="spellStart"/>
            <w:r w:rsidRPr="0013100F">
              <w:rPr>
                <w:lang w:val="en-US"/>
              </w:rPr>
              <w:t>raste</w:t>
            </w:r>
            <w:proofErr w:type="spellEnd"/>
            <w:r w:rsidRPr="0013100F">
              <w:rPr>
                <w:lang w:val="en-US"/>
              </w:rPr>
              <w:t xml:space="preserve"> me </w:t>
            </w:r>
            <w:proofErr w:type="spellStart"/>
            <w:r w:rsidRPr="0013100F">
              <w:rPr>
                <w:lang w:val="en-US"/>
              </w:rPr>
              <w:t>hallka</w:t>
            </w:r>
            <w:proofErr w:type="spellEnd"/>
          </w:p>
        </w:tc>
      </w:tr>
      <w:tr w:rsidR="00917704" w:rsidRPr="0013100F" w:rsidTr="00E86BC3">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rsidR="00917704" w:rsidRPr="0013100F" w:rsidRDefault="00917704" w:rsidP="00917704">
            <w:pPr>
              <w:jc w:val="both"/>
              <w:rPr>
                <w:lang w:val="en-US"/>
              </w:rPr>
            </w:pPr>
            <w:proofErr w:type="spellStart"/>
            <w:r w:rsidRPr="0013100F">
              <w:rPr>
                <w:b/>
                <w:bCs/>
                <w:lang w:val="en-US"/>
              </w:rPr>
              <w:lastRenderedPageBreak/>
              <w:t>Ndihma</w:t>
            </w:r>
            <w:proofErr w:type="spellEnd"/>
            <w:r w:rsidRPr="0013100F">
              <w:rPr>
                <w:b/>
                <w:bCs/>
                <w:lang w:val="en-US"/>
              </w:rPr>
              <w:t xml:space="preserve"> </w:t>
            </w:r>
            <w:proofErr w:type="spellStart"/>
            <w:r w:rsidRPr="0013100F">
              <w:rPr>
                <w:b/>
                <w:bCs/>
                <w:lang w:val="en-US"/>
              </w:rPr>
              <w:t>Juridike</w:t>
            </w:r>
            <w:proofErr w:type="spellEnd"/>
            <w:r w:rsidRPr="0013100F">
              <w:rPr>
                <w:b/>
                <w:bCs/>
                <w:lang w:val="en-US"/>
              </w:rPr>
              <w:t xml:space="preserve"> </w:t>
            </w:r>
            <w:proofErr w:type="spellStart"/>
            <w:r w:rsidRPr="0013100F">
              <w:rPr>
                <w:b/>
                <w:bCs/>
                <w:lang w:val="en-US"/>
              </w:rPr>
              <w:t>Falas</w:t>
            </w:r>
            <w:proofErr w:type="spellEnd"/>
          </w:p>
        </w:tc>
        <w:tc>
          <w:tcPr>
            <w:tcW w:w="0" w:type="auto"/>
            <w:tcBorders>
              <w:top w:val="single" w:sz="6" w:space="0" w:color="auto"/>
              <w:left w:val="single" w:sz="6" w:space="0" w:color="auto"/>
              <w:bottom w:val="single" w:sz="6" w:space="0" w:color="auto"/>
              <w:right w:val="single" w:sz="6" w:space="0" w:color="auto"/>
            </w:tcBorders>
            <w:vAlign w:val="center"/>
            <w:hideMark/>
          </w:tcPr>
          <w:p w:rsidR="00917704" w:rsidRPr="0013100F" w:rsidRDefault="00917704" w:rsidP="00917704">
            <w:pPr>
              <w:jc w:val="both"/>
              <w:rPr>
                <w:lang w:val="en-US"/>
              </w:rPr>
            </w:pPr>
            <w:r w:rsidRPr="0013100F">
              <w:rPr>
                <w:lang w:val="en-US"/>
              </w:rPr>
              <w:t xml:space="preserve">9 </w:t>
            </w:r>
            <w:proofErr w:type="spellStart"/>
            <w:r w:rsidRPr="0013100F">
              <w:rPr>
                <w:lang w:val="en-US"/>
              </w:rPr>
              <w:t>raste</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trajtuara</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dhunës</w:t>
            </w:r>
            <w:proofErr w:type="spellEnd"/>
            <w:r w:rsidRPr="0013100F">
              <w:rPr>
                <w:lang w:val="en-US"/>
              </w:rPr>
              <w:t xml:space="preserve"> </w:t>
            </w:r>
            <w:proofErr w:type="spellStart"/>
            <w:r w:rsidRPr="0013100F">
              <w:rPr>
                <w:lang w:val="en-US"/>
              </w:rPr>
              <w:t>në</w:t>
            </w:r>
            <w:proofErr w:type="spellEnd"/>
            <w:r w:rsidRPr="0013100F">
              <w:rPr>
                <w:lang w:val="en-US"/>
              </w:rPr>
              <w:t xml:space="preserve"> </w:t>
            </w:r>
            <w:proofErr w:type="spellStart"/>
            <w:r w:rsidRPr="0013100F">
              <w:rPr>
                <w:lang w:val="en-US"/>
              </w:rPr>
              <w:t>familje</w:t>
            </w:r>
            <w:proofErr w:type="spellEnd"/>
          </w:p>
        </w:tc>
      </w:tr>
    </w:tbl>
    <w:p w:rsidR="00917704" w:rsidRPr="003B15A1" w:rsidRDefault="00917704" w:rsidP="00917704">
      <w:pPr>
        <w:jc w:val="both"/>
        <w:rPr>
          <w:b/>
          <w:bCs/>
          <w:lang w:val="de-DE"/>
        </w:rPr>
      </w:pPr>
      <w:r w:rsidRPr="003B15A1">
        <w:rPr>
          <w:b/>
          <w:bCs/>
          <w:lang w:val="de-DE"/>
        </w:rPr>
        <w:t>3. Çështja e Strehimores</w:t>
      </w:r>
    </w:p>
    <w:p w:rsidR="00917704" w:rsidRPr="003B15A1" w:rsidRDefault="00917704" w:rsidP="00917704">
      <w:pPr>
        <w:jc w:val="both"/>
        <w:rPr>
          <w:lang w:val="de-DE"/>
        </w:rPr>
      </w:pPr>
      <w:r w:rsidRPr="003B15A1">
        <w:rPr>
          <w:lang w:val="de-DE"/>
        </w:rPr>
        <w:t>U diskutua situata kritike e Strehimores pas fundit të prillit 2026:</w:t>
      </w:r>
    </w:p>
    <w:p w:rsidR="00917704" w:rsidRPr="003B15A1" w:rsidRDefault="00917704" w:rsidP="00917704">
      <w:pPr>
        <w:numPr>
          <w:ilvl w:val="0"/>
          <w:numId w:val="6"/>
        </w:numPr>
        <w:spacing w:after="160" w:line="278" w:lineRule="auto"/>
        <w:jc w:val="both"/>
        <w:rPr>
          <w:lang w:val="de-DE"/>
        </w:rPr>
      </w:pPr>
      <w:r w:rsidRPr="003B15A1">
        <w:rPr>
          <w:lang w:val="de-DE"/>
        </w:rPr>
        <w:t>Mungesë kontrate deri në korrik 2026 (stafi pa paga momentalisht).</w:t>
      </w:r>
    </w:p>
    <w:p w:rsidR="00917704" w:rsidRPr="0013100F" w:rsidRDefault="00917704" w:rsidP="00917704">
      <w:pPr>
        <w:numPr>
          <w:ilvl w:val="0"/>
          <w:numId w:val="6"/>
        </w:numPr>
        <w:spacing w:after="160" w:line="278" w:lineRule="auto"/>
        <w:jc w:val="both"/>
        <w:rPr>
          <w:lang w:val="en-US"/>
        </w:rPr>
      </w:pPr>
      <w:proofErr w:type="spellStart"/>
      <w:r w:rsidRPr="0013100F">
        <w:rPr>
          <w:lang w:val="en-US"/>
        </w:rPr>
        <w:t>Kushtëzimi</w:t>
      </w:r>
      <w:proofErr w:type="spellEnd"/>
      <w:r w:rsidRPr="0013100F">
        <w:rPr>
          <w:lang w:val="en-US"/>
        </w:rPr>
        <w:t xml:space="preserve"> i </w:t>
      </w:r>
      <w:proofErr w:type="spellStart"/>
      <w:r w:rsidRPr="0013100F">
        <w:rPr>
          <w:lang w:val="en-US"/>
        </w:rPr>
        <w:t>pranimit</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viktimave</w:t>
      </w:r>
      <w:proofErr w:type="spellEnd"/>
      <w:r w:rsidRPr="0013100F">
        <w:rPr>
          <w:lang w:val="en-US"/>
        </w:rPr>
        <w:t xml:space="preserve"> </w:t>
      </w:r>
      <w:proofErr w:type="spellStart"/>
      <w:r w:rsidRPr="0013100F">
        <w:rPr>
          <w:lang w:val="en-US"/>
        </w:rPr>
        <w:t>vetëm</w:t>
      </w:r>
      <w:proofErr w:type="spellEnd"/>
      <w:r w:rsidRPr="0013100F">
        <w:rPr>
          <w:lang w:val="en-US"/>
        </w:rPr>
        <w:t xml:space="preserve"> me </w:t>
      </w:r>
      <w:proofErr w:type="spellStart"/>
      <w:r w:rsidRPr="0013100F">
        <w:rPr>
          <w:lang w:val="en-US"/>
        </w:rPr>
        <w:t>raport</w:t>
      </w:r>
      <w:proofErr w:type="spellEnd"/>
      <w:r w:rsidRPr="0013100F">
        <w:rPr>
          <w:lang w:val="en-US"/>
        </w:rPr>
        <w:t xml:space="preserve"> </w:t>
      </w:r>
      <w:proofErr w:type="spellStart"/>
      <w:r w:rsidRPr="0013100F">
        <w:rPr>
          <w:lang w:val="en-US"/>
        </w:rPr>
        <w:t>policor</w:t>
      </w:r>
      <w:proofErr w:type="spellEnd"/>
      <w:r w:rsidRPr="0013100F">
        <w:rPr>
          <w:lang w:val="en-US"/>
        </w:rPr>
        <w:t xml:space="preserve"> </w:t>
      </w:r>
      <w:proofErr w:type="spellStart"/>
      <w:r w:rsidRPr="0013100F">
        <w:rPr>
          <w:lang w:val="en-US"/>
        </w:rPr>
        <w:t>për</w:t>
      </w:r>
      <w:proofErr w:type="spellEnd"/>
      <w:r w:rsidRPr="0013100F">
        <w:rPr>
          <w:lang w:val="en-US"/>
        </w:rPr>
        <w:t xml:space="preserve"> </w:t>
      </w:r>
      <w:proofErr w:type="spellStart"/>
      <w:r w:rsidRPr="0013100F">
        <w:rPr>
          <w:lang w:val="en-US"/>
        </w:rPr>
        <w:t>arsye</w:t>
      </w:r>
      <w:proofErr w:type="spellEnd"/>
      <w:r w:rsidRPr="0013100F">
        <w:rPr>
          <w:lang w:val="en-US"/>
        </w:rPr>
        <w:t xml:space="preserve"> </w:t>
      </w:r>
      <w:proofErr w:type="spellStart"/>
      <w:r w:rsidRPr="0013100F">
        <w:rPr>
          <w:lang w:val="en-US"/>
        </w:rPr>
        <w:t>sigurie</w:t>
      </w:r>
      <w:proofErr w:type="spellEnd"/>
      <w:r w:rsidRPr="0013100F">
        <w:rPr>
          <w:lang w:val="en-US"/>
        </w:rPr>
        <w:t>.</w:t>
      </w:r>
    </w:p>
    <w:p w:rsidR="00917704" w:rsidRPr="0013100F" w:rsidRDefault="00917704" w:rsidP="00917704">
      <w:pPr>
        <w:numPr>
          <w:ilvl w:val="0"/>
          <w:numId w:val="6"/>
        </w:numPr>
        <w:spacing w:after="160" w:line="278" w:lineRule="auto"/>
        <w:jc w:val="both"/>
        <w:rPr>
          <w:lang w:val="en-US"/>
        </w:rPr>
      </w:pPr>
      <w:proofErr w:type="spellStart"/>
      <w:r w:rsidRPr="0013100F">
        <w:rPr>
          <w:lang w:val="en-US"/>
        </w:rPr>
        <w:t>Kalimi</w:t>
      </w:r>
      <w:proofErr w:type="spellEnd"/>
      <w:r w:rsidRPr="0013100F">
        <w:rPr>
          <w:lang w:val="en-US"/>
        </w:rPr>
        <w:t xml:space="preserve"> </w:t>
      </w:r>
      <w:proofErr w:type="spellStart"/>
      <w:r w:rsidRPr="0013100F">
        <w:rPr>
          <w:lang w:val="en-US"/>
        </w:rPr>
        <w:t>nën</w:t>
      </w:r>
      <w:proofErr w:type="spellEnd"/>
      <w:r w:rsidRPr="0013100F">
        <w:rPr>
          <w:lang w:val="en-US"/>
        </w:rPr>
        <w:t xml:space="preserve"> </w:t>
      </w:r>
      <w:proofErr w:type="spellStart"/>
      <w:r w:rsidRPr="0013100F">
        <w:rPr>
          <w:lang w:val="en-US"/>
        </w:rPr>
        <w:t>menaxhim</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Ministrisë</w:t>
      </w:r>
      <w:proofErr w:type="spellEnd"/>
      <w:r w:rsidRPr="0013100F">
        <w:rPr>
          <w:lang w:val="en-US"/>
        </w:rPr>
        <w:t xml:space="preserve"> </w:t>
      </w:r>
      <w:proofErr w:type="spellStart"/>
      <w:r w:rsidRPr="0013100F">
        <w:rPr>
          <w:lang w:val="en-US"/>
        </w:rPr>
        <w:t>së</w:t>
      </w:r>
      <w:proofErr w:type="spellEnd"/>
      <w:r w:rsidRPr="0013100F">
        <w:rPr>
          <w:lang w:val="en-US"/>
        </w:rPr>
        <w:t xml:space="preserve"> </w:t>
      </w:r>
      <w:proofErr w:type="spellStart"/>
      <w:r w:rsidRPr="0013100F">
        <w:rPr>
          <w:lang w:val="en-US"/>
        </w:rPr>
        <w:t>Punës</w:t>
      </w:r>
      <w:proofErr w:type="spellEnd"/>
      <w:r w:rsidRPr="0013100F">
        <w:rPr>
          <w:lang w:val="en-US"/>
        </w:rPr>
        <w:t xml:space="preserve"> </w:t>
      </w:r>
      <w:proofErr w:type="spellStart"/>
      <w:r w:rsidRPr="0013100F">
        <w:rPr>
          <w:lang w:val="en-US"/>
        </w:rPr>
        <w:t>dhe</w:t>
      </w:r>
      <w:proofErr w:type="spellEnd"/>
      <w:r w:rsidRPr="0013100F">
        <w:rPr>
          <w:lang w:val="en-US"/>
        </w:rPr>
        <w:t xml:space="preserve"> </w:t>
      </w:r>
      <w:proofErr w:type="spellStart"/>
      <w:r w:rsidRPr="0013100F">
        <w:rPr>
          <w:lang w:val="en-US"/>
        </w:rPr>
        <w:t>Familjes</w:t>
      </w:r>
      <w:proofErr w:type="spellEnd"/>
      <w:r w:rsidRPr="0013100F">
        <w:rPr>
          <w:lang w:val="en-US"/>
        </w:rPr>
        <w:t>.</w:t>
      </w:r>
    </w:p>
    <w:p w:rsidR="00917704" w:rsidRPr="0013100F" w:rsidRDefault="00917704" w:rsidP="00917704">
      <w:pPr>
        <w:jc w:val="both"/>
        <w:rPr>
          <w:b/>
          <w:bCs/>
          <w:lang w:val="en-US"/>
        </w:rPr>
      </w:pPr>
      <w:r w:rsidRPr="0013100F">
        <w:rPr>
          <w:b/>
          <w:bCs/>
          <w:lang w:val="en-US"/>
        </w:rPr>
        <w:t xml:space="preserve">4. </w:t>
      </w:r>
      <w:proofErr w:type="spellStart"/>
      <w:r w:rsidRPr="0013100F">
        <w:rPr>
          <w:b/>
          <w:bCs/>
          <w:lang w:val="en-US"/>
        </w:rPr>
        <w:t>Bashkëpunimi</w:t>
      </w:r>
      <w:proofErr w:type="spellEnd"/>
      <w:r w:rsidRPr="0013100F">
        <w:rPr>
          <w:b/>
          <w:bCs/>
          <w:lang w:val="en-US"/>
        </w:rPr>
        <w:t xml:space="preserve"> me </w:t>
      </w:r>
      <w:proofErr w:type="spellStart"/>
      <w:r w:rsidRPr="0013100F">
        <w:rPr>
          <w:b/>
          <w:bCs/>
          <w:lang w:val="en-US"/>
        </w:rPr>
        <w:t>Rrjetin</w:t>
      </w:r>
      <w:proofErr w:type="spellEnd"/>
      <w:r w:rsidRPr="0013100F">
        <w:rPr>
          <w:b/>
          <w:bCs/>
          <w:lang w:val="en-US"/>
        </w:rPr>
        <w:t xml:space="preserve"> e Grave </w:t>
      </w:r>
      <w:proofErr w:type="spellStart"/>
      <w:r w:rsidRPr="0013100F">
        <w:rPr>
          <w:b/>
          <w:bCs/>
          <w:lang w:val="en-US"/>
        </w:rPr>
        <w:t>të</w:t>
      </w:r>
      <w:proofErr w:type="spellEnd"/>
      <w:r w:rsidRPr="0013100F">
        <w:rPr>
          <w:b/>
          <w:bCs/>
          <w:lang w:val="en-US"/>
        </w:rPr>
        <w:t xml:space="preserve"> </w:t>
      </w:r>
      <w:proofErr w:type="spellStart"/>
      <w:r w:rsidRPr="0013100F">
        <w:rPr>
          <w:b/>
          <w:bCs/>
          <w:lang w:val="en-US"/>
        </w:rPr>
        <w:t>Kosovës</w:t>
      </w:r>
      <w:proofErr w:type="spellEnd"/>
      <w:r w:rsidRPr="0013100F">
        <w:rPr>
          <w:b/>
          <w:bCs/>
          <w:lang w:val="en-US"/>
        </w:rPr>
        <w:t xml:space="preserve"> (</w:t>
      </w:r>
      <w:proofErr w:type="spellStart"/>
      <w:r w:rsidRPr="0013100F">
        <w:rPr>
          <w:b/>
          <w:bCs/>
          <w:lang w:val="en-US"/>
        </w:rPr>
        <w:t>RrGK</w:t>
      </w:r>
      <w:proofErr w:type="spellEnd"/>
      <w:r w:rsidRPr="0013100F">
        <w:rPr>
          <w:b/>
          <w:bCs/>
          <w:lang w:val="en-US"/>
        </w:rPr>
        <w:t>)</w:t>
      </w:r>
    </w:p>
    <w:p w:rsidR="00917704" w:rsidRPr="0013100F" w:rsidRDefault="00917704" w:rsidP="00917704">
      <w:pPr>
        <w:jc w:val="both"/>
        <w:rPr>
          <w:lang w:val="en-US"/>
        </w:rPr>
      </w:pPr>
      <w:proofErr w:type="spellStart"/>
      <w:r w:rsidRPr="0013100F">
        <w:rPr>
          <w:lang w:val="en-US"/>
        </w:rPr>
        <w:t>Besarta</w:t>
      </w:r>
      <w:proofErr w:type="spellEnd"/>
      <w:r w:rsidRPr="0013100F">
        <w:rPr>
          <w:lang w:val="en-US"/>
        </w:rPr>
        <w:t xml:space="preserve"> </w:t>
      </w:r>
      <w:proofErr w:type="spellStart"/>
      <w:r w:rsidRPr="0013100F">
        <w:rPr>
          <w:lang w:val="en-US"/>
        </w:rPr>
        <w:t>Breznica</w:t>
      </w:r>
      <w:proofErr w:type="spellEnd"/>
      <w:r w:rsidRPr="0013100F">
        <w:rPr>
          <w:lang w:val="en-US"/>
        </w:rPr>
        <w:t xml:space="preserve"> (</w:t>
      </w:r>
      <w:proofErr w:type="spellStart"/>
      <w:r w:rsidRPr="0013100F">
        <w:rPr>
          <w:lang w:val="en-US"/>
        </w:rPr>
        <w:t>RrGK</w:t>
      </w:r>
      <w:proofErr w:type="spellEnd"/>
      <w:r w:rsidRPr="0013100F">
        <w:rPr>
          <w:lang w:val="en-US"/>
        </w:rPr>
        <w:t xml:space="preserve">) </w:t>
      </w:r>
      <w:proofErr w:type="spellStart"/>
      <w:r w:rsidRPr="0013100F">
        <w:rPr>
          <w:lang w:val="en-US"/>
        </w:rPr>
        <w:t>prezantoi</w:t>
      </w:r>
      <w:proofErr w:type="spellEnd"/>
      <w:r w:rsidRPr="0013100F">
        <w:rPr>
          <w:lang w:val="en-US"/>
        </w:rPr>
        <w:t xml:space="preserve"> </w:t>
      </w:r>
      <w:proofErr w:type="spellStart"/>
      <w:r w:rsidRPr="0013100F">
        <w:rPr>
          <w:lang w:val="en-US"/>
        </w:rPr>
        <w:t>projektin</w:t>
      </w:r>
      <w:proofErr w:type="spellEnd"/>
      <w:r w:rsidRPr="0013100F">
        <w:rPr>
          <w:lang w:val="en-US"/>
        </w:rPr>
        <w:t xml:space="preserve"> e </w:t>
      </w:r>
      <w:proofErr w:type="spellStart"/>
      <w:proofErr w:type="gramStart"/>
      <w:r w:rsidRPr="0013100F">
        <w:rPr>
          <w:lang w:val="en-US"/>
        </w:rPr>
        <w:t>ri</w:t>
      </w:r>
      <w:proofErr w:type="spellEnd"/>
      <w:proofErr w:type="gramEnd"/>
      <w:r w:rsidRPr="0013100F">
        <w:rPr>
          <w:lang w:val="en-US"/>
        </w:rPr>
        <w:t xml:space="preserve"> </w:t>
      </w:r>
      <w:proofErr w:type="spellStart"/>
      <w:r w:rsidRPr="0013100F">
        <w:rPr>
          <w:lang w:val="en-US"/>
        </w:rPr>
        <w:t>për</w:t>
      </w:r>
      <w:proofErr w:type="spellEnd"/>
      <w:r w:rsidRPr="0013100F">
        <w:rPr>
          <w:lang w:val="en-US"/>
        </w:rPr>
        <w:t xml:space="preserve"> </w:t>
      </w:r>
      <w:proofErr w:type="spellStart"/>
      <w:r w:rsidRPr="0013100F">
        <w:rPr>
          <w:lang w:val="en-US"/>
        </w:rPr>
        <w:t>mbështetjen</w:t>
      </w:r>
      <w:proofErr w:type="spellEnd"/>
      <w:r w:rsidRPr="0013100F">
        <w:rPr>
          <w:lang w:val="en-US"/>
        </w:rPr>
        <w:t xml:space="preserve"> e </w:t>
      </w:r>
      <w:proofErr w:type="spellStart"/>
      <w:r w:rsidRPr="0013100F">
        <w:rPr>
          <w:lang w:val="en-US"/>
        </w:rPr>
        <w:t>Mekanizmit</w:t>
      </w:r>
      <w:proofErr w:type="spellEnd"/>
      <w:r w:rsidRPr="0013100F">
        <w:rPr>
          <w:lang w:val="en-US"/>
        </w:rPr>
        <w:t xml:space="preserve">, i </w:t>
      </w:r>
      <w:proofErr w:type="spellStart"/>
      <w:r w:rsidRPr="0013100F">
        <w:rPr>
          <w:lang w:val="en-US"/>
        </w:rPr>
        <w:t>cili</w:t>
      </w:r>
      <w:proofErr w:type="spellEnd"/>
      <w:r w:rsidRPr="0013100F">
        <w:rPr>
          <w:lang w:val="en-US"/>
        </w:rPr>
        <w:t xml:space="preserve"> do </w:t>
      </w:r>
      <w:proofErr w:type="spellStart"/>
      <w:r w:rsidRPr="0013100F">
        <w:rPr>
          <w:lang w:val="en-US"/>
        </w:rPr>
        <w:t>të</w:t>
      </w:r>
      <w:proofErr w:type="spellEnd"/>
      <w:r w:rsidRPr="0013100F">
        <w:rPr>
          <w:lang w:val="en-US"/>
        </w:rPr>
        <w:t xml:space="preserve"> </w:t>
      </w:r>
      <w:proofErr w:type="spellStart"/>
      <w:r w:rsidRPr="0013100F">
        <w:rPr>
          <w:lang w:val="en-US"/>
        </w:rPr>
        <w:t>sjellë</w:t>
      </w:r>
      <w:proofErr w:type="spellEnd"/>
      <w:r w:rsidRPr="0013100F">
        <w:rPr>
          <w:lang w:val="en-US"/>
        </w:rPr>
        <w:t xml:space="preserve"> </w:t>
      </w:r>
      <w:proofErr w:type="spellStart"/>
      <w:r w:rsidRPr="0013100F">
        <w:rPr>
          <w:lang w:val="en-US"/>
        </w:rPr>
        <w:t>një</w:t>
      </w:r>
      <w:proofErr w:type="spellEnd"/>
      <w:r w:rsidRPr="0013100F">
        <w:rPr>
          <w:lang w:val="en-US"/>
        </w:rPr>
        <w:t xml:space="preserve"> </w:t>
      </w:r>
      <w:proofErr w:type="spellStart"/>
      <w:r w:rsidRPr="0013100F">
        <w:rPr>
          <w:lang w:val="en-US"/>
        </w:rPr>
        <w:t>metodologji</w:t>
      </w:r>
      <w:proofErr w:type="spellEnd"/>
      <w:r w:rsidRPr="0013100F">
        <w:rPr>
          <w:lang w:val="en-US"/>
        </w:rPr>
        <w:t xml:space="preserve"> </w:t>
      </w:r>
      <w:proofErr w:type="spellStart"/>
      <w:r w:rsidRPr="0013100F">
        <w:rPr>
          <w:lang w:val="en-US"/>
        </w:rPr>
        <w:t>të</w:t>
      </w:r>
      <w:proofErr w:type="spellEnd"/>
      <w:r w:rsidRPr="0013100F">
        <w:rPr>
          <w:lang w:val="en-US"/>
        </w:rPr>
        <w:t xml:space="preserve"> re </w:t>
      </w:r>
      <w:proofErr w:type="spellStart"/>
      <w:r w:rsidRPr="0013100F">
        <w:rPr>
          <w:lang w:val="en-US"/>
        </w:rPr>
        <w:t>raportimi</w:t>
      </w:r>
      <w:proofErr w:type="spellEnd"/>
      <w:r w:rsidRPr="0013100F">
        <w:rPr>
          <w:lang w:val="en-US"/>
        </w:rPr>
        <w:t xml:space="preserve"> </w:t>
      </w:r>
      <w:proofErr w:type="spellStart"/>
      <w:r w:rsidRPr="0013100F">
        <w:rPr>
          <w:lang w:val="en-US"/>
        </w:rPr>
        <w:t>dhe</w:t>
      </w:r>
      <w:proofErr w:type="spellEnd"/>
      <w:r w:rsidRPr="0013100F">
        <w:rPr>
          <w:lang w:val="en-US"/>
        </w:rPr>
        <w:t xml:space="preserve"> </w:t>
      </w:r>
      <w:proofErr w:type="spellStart"/>
      <w:r w:rsidRPr="0013100F">
        <w:rPr>
          <w:lang w:val="en-US"/>
        </w:rPr>
        <w:t>vlerësimi</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nevojave</w:t>
      </w:r>
      <w:proofErr w:type="spellEnd"/>
      <w:r w:rsidRPr="0013100F">
        <w:rPr>
          <w:lang w:val="en-US"/>
        </w:rPr>
        <w:t>.</w:t>
      </w:r>
    </w:p>
    <w:p w:rsidR="00917704" w:rsidRPr="0013100F" w:rsidRDefault="00A31AEE" w:rsidP="00917704">
      <w:pPr>
        <w:jc w:val="both"/>
        <w:rPr>
          <w:lang w:val="en-US"/>
        </w:rPr>
      </w:pPr>
      <w:r>
        <w:rPr>
          <w:lang w:val="en-US"/>
        </w:rPr>
        <w:pict>
          <v:rect id="_x0000_i1025" style="width:0;height:1.5pt" o:hralign="center" o:hrstd="t" o:hr="t" fillcolor="#a0a0a0" stroked="f"/>
        </w:pict>
      </w:r>
    </w:p>
    <w:p w:rsidR="00917704" w:rsidRPr="003B15A1" w:rsidRDefault="00917704" w:rsidP="00917704">
      <w:pPr>
        <w:jc w:val="both"/>
        <w:rPr>
          <w:b/>
          <w:bCs/>
          <w:lang w:val="de-DE"/>
        </w:rPr>
      </w:pPr>
      <w:r w:rsidRPr="003B15A1">
        <w:rPr>
          <w:b/>
          <w:bCs/>
          <w:lang w:val="de-DE"/>
        </w:rPr>
        <w:t>III. VENDIMET DHE HAPAT E RADHËS</w:t>
      </w:r>
    </w:p>
    <w:p w:rsidR="00917704" w:rsidRPr="003B15A1" w:rsidRDefault="00917704" w:rsidP="00917704">
      <w:pPr>
        <w:jc w:val="both"/>
        <w:rPr>
          <w:lang w:val="de-DE"/>
        </w:rPr>
      </w:pPr>
      <w:r w:rsidRPr="003B15A1">
        <w:rPr>
          <w:lang w:val="de-DE"/>
        </w:rPr>
        <w:t>Për të rritur efikasitetin dhe pjesëmarrjen, u vendos të organizohen takime të ndara me:</w:t>
      </w:r>
    </w:p>
    <w:p w:rsidR="00917704" w:rsidRPr="0013100F" w:rsidRDefault="00917704" w:rsidP="00917704">
      <w:pPr>
        <w:numPr>
          <w:ilvl w:val="0"/>
          <w:numId w:val="7"/>
        </w:numPr>
        <w:spacing w:after="160" w:line="278" w:lineRule="auto"/>
        <w:jc w:val="both"/>
        <w:rPr>
          <w:lang w:val="en-US"/>
        </w:rPr>
      </w:pPr>
      <w:proofErr w:type="spellStart"/>
      <w:r w:rsidRPr="0013100F">
        <w:rPr>
          <w:b/>
          <w:bCs/>
          <w:lang w:val="en-US"/>
        </w:rPr>
        <w:t>Gjykatën</w:t>
      </w:r>
      <w:proofErr w:type="spellEnd"/>
      <w:r w:rsidRPr="0013100F">
        <w:rPr>
          <w:b/>
          <w:bCs/>
          <w:lang w:val="en-US"/>
        </w:rPr>
        <w:t xml:space="preserve"> </w:t>
      </w:r>
      <w:proofErr w:type="spellStart"/>
      <w:r w:rsidRPr="0013100F">
        <w:rPr>
          <w:b/>
          <w:bCs/>
          <w:lang w:val="en-US"/>
        </w:rPr>
        <w:t>Themelore</w:t>
      </w:r>
      <w:proofErr w:type="spellEnd"/>
      <w:r w:rsidRPr="0013100F">
        <w:rPr>
          <w:b/>
          <w:bCs/>
          <w:lang w:val="en-US"/>
        </w:rPr>
        <w:t xml:space="preserve"> </w:t>
      </w:r>
      <w:proofErr w:type="spellStart"/>
      <w:r w:rsidRPr="0013100F">
        <w:rPr>
          <w:b/>
          <w:bCs/>
          <w:lang w:val="en-US"/>
        </w:rPr>
        <w:t>në</w:t>
      </w:r>
      <w:proofErr w:type="spellEnd"/>
      <w:r w:rsidRPr="0013100F">
        <w:rPr>
          <w:b/>
          <w:bCs/>
          <w:lang w:val="en-US"/>
        </w:rPr>
        <w:t xml:space="preserve"> </w:t>
      </w:r>
      <w:proofErr w:type="spellStart"/>
      <w:r w:rsidRPr="0013100F">
        <w:rPr>
          <w:b/>
          <w:bCs/>
          <w:lang w:val="en-US"/>
        </w:rPr>
        <w:t>Pejë</w:t>
      </w:r>
      <w:proofErr w:type="spellEnd"/>
      <w:r w:rsidRPr="0013100F">
        <w:rPr>
          <w:lang w:val="en-US"/>
        </w:rPr>
        <w:t xml:space="preserve"> (</w:t>
      </w:r>
      <w:proofErr w:type="spellStart"/>
      <w:r w:rsidRPr="0013100F">
        <w:rPr>
          <w:lang w:val="en-US"/>
        </w:rPr>
        <w:t>Kryetarin</w:t>
      </w:r>
      <w:proofErr w:type="spellEnd"/>
      <w:r w:rsidRPr="0013100F">
        <w:rPr>
          <w:lang w:val="en-US"/>
        </w:rPr>
        <w:t>).</w:t>
      </w:r>
    </w:p>
    <w:p w:rsidR="00917704" w:rsidRPr="0013100F" w:rsidRDefault="00917704" w:rsidP="00917704">
      <w:pPr>
        <w:numPr>
          <w:ilvl w:val="0"/>
          <w:numId w:val="7"/>
        </w:numPr>
        <w:spacing w:after="160" w:line="278" w:lineRule="auto"/>
        <w:jc w:val="both"/>
        <w:rPr>
          <w:lang w:val="en-US"/>
        </w:rPr>
      </w:pPr>
      <w:proofErr w:type="spellStart"/>
      <w:r w:rsidRPr="0013100F">
        <w:rPr>
          <w:b/>
          <w:bCs/>
          <w:lang w:val="en-US"/>
        </w:rPr>
        <w:t>Prokurorinë</w:t>
      </w:r>
      <w:proofErr w:type="spellEnd"/>
      <w:r w:rsidRPr="0013100F">
        <w:rPr>
          <w:b/>
          <w:bCs/>
          <w:lang w:val="en-US"/>
        </w:rPr>
        <w:t xml:space="preserve"> </w:t>
      </w:r>
      <w:proofErr w:type="spellStart"/>
      <w:r w:rsidRPr="0013100F">
        <w:rPr>
          <w:b/>
          <w:bCs/>
          <w:lang w:val="en-US"/>
        </w:rPr>
        <w:t>Themelore</w:t>
      </w:r>
      <w:proofErr w:type="spellEnd"/>
      <w:r w:rsidRPr="0013100F">
        <w:rPr>
          <w:lang w:val="en-US"/>
        </w:rPr>
        <w:t xml:space="preserve"> (</w:t>
      </w:r>
      <w:proofErr w:type="spellStart"/>
      <w:r w:rsidRPr="0013100F">
        <w:rPr>
          <w:lang w:val="en-US"/>
        </w:rPr>
        <w:t>Kryeprokuroren</w:t>
      </w:r>
      <w:proofErr w:type="spellEnd"/>
      <w:r w:rsidRPr="0013100F">
        <w:rPr>
          <w:lang w:val="en-US"/>
        </w:rPr>
        <w:t xml:space="preserve">) – </w:t>
      </w:r>
      <w:proofErr w:type="spellStart"/>
      <w:r w:rsidRPr="0013100F">
        <w:rPr>
          <w:lang w:val="en-US"/>
        </w:rPr>
        <w:t>për</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adresuar</w:t>
      </w:r>
      <w:proofErr w:type="spellEnd"/>
      <w:r w:rsidRPr="0013100F">
        <w:rPr>
          <w:lang w:val="en-US"/>
        </w:rPr>
        <w:t xml:space="preserve"> </w:t>
      </w:r>
      <w:proofErr w:type="spellStart"/>
      <w:r w:rsidRPr="0013100F">
        <w:rPr>
          <w:lang w:val="en-US"/>
        </w:rPr>
        <w:t>mungesën</w:t>
      </w:r>
      <w:proofErr w:type="spellEnd"/>
      <w:r w:rsidRPr="0013100F">
        <w:rPr>
          <w:lang w:val="en-US"/>
        </w:rPr>
        <w:t xml:space="preserve"> e </w:t>
      </w:r>
      <w:proofErr w:type="spellStart"/>
      <w:r w:rsidRPr="0013100F">
        <w:rPr>
          <w:lang w:val="en-US"/>
        </w:rPr>
        <w:t>tyre</w:t>
      </w:r>
      <w:proofErr w:type="spellEnd"/>
      <w:r w:rsidRPr="0013100F">
        <w:rPr>
          <w:lang w:val="en-US"/>
        </w:rPr>
        <w:t xml:space="preserve"> </w:t>
      </w:r>
      <w:proofErr w:type="spellStart"/>
      <w:r w:rsidRPr="0013100F">
        <w:rPr>
          <w:lang w:val="en-US"/>
        </w:rPr>
        <w:t>në</w:t>
      </w:r>
      <w:proofErr w:type="spellEnd"/>
      <w:r w:rsidRPr="0013100F">
        <w:rPr>
          <w:lang w:val="en-US"/>
        </w:rPr>
        <w:t xml:space="preserve"> </w:t>
      </w:r>
      <w:proofErr w:type="spellStart"/>
      <w:r w:rsidRPr="0013100F">
        <w:rPr>
          <w:lang w:val="en-US"/>
        </w:rPr>
        <w:t>takime</w:t>
      </w:r>
      <w:proofErr w:type="spellEnd"/>
      <w:r w:rsidRPr="0013100F">
        <w:rPr>
          <w:lang w:val="en-US"/>
        </w:rPr>
        <w:t>.</w:t>
      </w:r>
    </w:p>
    <w:p w:rsidR="00917704" w:rsidRPr="0013100F" w:rsidRDefault="00917704" w:rsidP="00917704">
      <w:pPr>
        <w:numPr>
          <w:ilvl w:val="0"/>
          <w:numId w:val="7"/>
        </w:numPr>
        <w:spacing w:after="160" w:line="278" w:lineRule="auto"/>
        <w:jc w:val="both"/>
        <w:rPr>
          <w:lang w:val="en-US"/>
        </w:rPr>
      </w:pPr>
      <w:proofErr w:type="spellStart"/>
      <w:r w:rsidRPr="0013100F">
        <w:rPr>
          <w:b/>
          <w:bCs/>
          <w:lang w:val="en-US"/>
        </w:rPr>
        <w:t>Takim</w:t>
      </w:r>
      <w:proofErr w:type="spellEnd"/>
      <w:r w:rsidRPr="0013100F">
        <w:rPr>
          <w:b/>
          <w:bCs/>
          <w:lang w:val="en-US"/>
        </w:rPr>
        <w:t xml:space="preserve"> </w:t>
      </w:r>
      <w:proofErr w:type="spellStart"/>
      <w:r w:rsidRPr="0013100F">
        <w:rPr>
          <w:b/>
          <w:bCs/>
          <w:lang w:val="en-US"/>
        </w:rPr>
        <w:t>trepalësh</w:t>
      </w:r>
      <w:proofErr w:type="spellEnd"/>
      <w:r w:rsidRPr="0013100F">
        <w:rPr>
          <w:b/>
          <w:bCs/>
          <w:lang w:val="en-US"/>
        </w:rPr>
        <w:t>:</w:t>
      </w:r>
      <w:r w:rsidRPr="0013100F">
        <w:rPr>
          <w:lang w:val="en-US"/>
        </w:rPr>
        <w:t xml:space="preserve"> </w:t>
      </w:r>
      <w:proofErr w:type="spellStart"/>
      <w:r w:rsidRPr="0013100F">
        <w:rPr>
          <w:lang w:val="en-US"/>
        </w:rPr>
        <w:t>Kryetari</w:t>
      </w:r>
      <w:proofErr w:type="spellEnd"/>
      <w:r w:rsidRPr="0013100F">
        <w:rPr>
          <w:lang w:val="en-US"/>
        </w:rPr>
        <w:t xml:space="preserve"> i </w:t>
      </w:r>
      <w:proofErr w:type="spellStart"/>
      <w:r w:rsidRPr="0013100F">
        <w:rPr>
          <w:lang w:val="en-US"/>
        </w:rPr>
        <w:t>Komunës</w:t>
      </w:r>
      <w:proofErr w:type="spellEnd"/>
      <w:r w:rsidRPr="0013100F">
        <w:rPr>
          <w:lang w:val="en-US"/>
        </w:rPr>
        <w:t xml:space="preserve">, QPS </w:t>
      </w:r>
      <w:proofErr w:type="spellStart"/>
      <w:r w:rsidRPr="0013100F">
        <w:rPr>
          <w:lang w:val="en-US"/>
        </w:rPr>
        <w:t>dhe</w:t>
      </w:r>
      <w:proofErr w:type="spellEnd"/>
      <w:r w:rsidRPr="0013100F">
        <w:rPr>
          <w:lang w:val="en-US"/>
        </w:rPr>
        <w:t xml:space="preserve"> </w:t>
      </w:r>
      <w:proofErr w:type="spellStart"/>
      <w:r w:rsidRPr="0013100F">
        <w:rPr>
          <w:lang w:val="en-US"/>
        </w:rPr>
        <w:t>Mbrojtësi</w:t>
      </w:r>
      <w:proofErr w:type="spellEnd"/>
      <w:r w:rsidRPr="0013100F">
        <w:rPr>
          <w:lang w:val="en-US"/>
        </w:rPr>
        <w:t xml:space="preserve"> i </w:t>
      </w:r>
      <w:proofErr w:type="spellStart"/>
      <w:r w:rsidRPr="0013100F">
        <w:rPr>
          <w:lang w:val="en-US"/>
        </w:rPr>
        <w:t>Viktimave</w:t>
      </w:r>
      <w:proofErr w:type="spellEnd"/>
      <w:r w:rsidRPr="0013100F">
        <w:rPr>
          <w:lang w:val="en-US"/>
        </w:rPr>
        <w:t>.</w:t>
      </w:r>
    </w:p>
    <w:p w:rsidR="00917704" w:rsidRPr="0013100F" w:rsidRDefault="00A31AEE" w:rsidP="00917704">
      <w:pPr>
        <w:jc w:val="both"/>
        <w:rPr>
          <w:lang w:val="en-US"/>
        </w:rPr>
      </w:pPr>
      <w:r>
        <w:rPr>
          <w:lang w:val="en-US"/>
        </w:rPr>
        <w:pict>
          <v:rect id="_x0000_i1026" style="width:0;height:1.5pt" o:hralign="center" o:hrstd="t" o:hr="t" fillcolor="#a0a0a0" stroked="f"/>
        </w:pict>
      </w:r>
    </w:p>
    <w:p w:rsidR="00917704" w:rsidRPr="0013100F" w:rsidRDefault="00917704" w:rsidP="00917704">
      <w:pPr>
        <w:jc w:val="both"/>
        <w:rPr>
          <w:b/>
          <w:bCs/>
          <w:lang w:val="en-US"/>
        </w:rPr>
      </w:pPr>
      <w:r w:rsidRPr="0013100F">
        <w:rPr>
          <w:b/>
          <w:bCs/>
          <w:lang w:val="en-US"/>
        </w:rPr>
        <w:t>IV. REKOMANDIME</w:t>
      </w:r>
    </w:p>
    <w:p w:rsidR="00917704" w:rsidRPr="0013100F" w:rsidRDefault="00917704" w:rsidP="00917704">
      <w:pPr>
        <w:numPr>
          <w:ilvl w:val="0"/>
          <w:numId w:val="8"/>
        </w:numPr>
        <w:spacing w:after="160" w:line="278" w:lineRule="auto"/>
        <w:jc w:val="both"/>
        <w:rPr>
          <w:lang w:val="en-US"/>
        </w:rPr>
      </w:pPr>
      <w:proofErr w:type="spellStart"/>
      <w:r w:rsidRPr="0013100F">
        <w:rPr>
          <w:lang w:val="en-US"/>
        </w:rPr>
        <w:t>Të</w:t>
      </w:r>
      <w:proofErr w:type="spellEnd"/>
      <w:r w:rsidRPr="0013100F">
        <w:rPr>
          <w:lang w:val="en-US"/>
        </w:rPr>
        <w:t xml:space="preserve"> </w:t>
      </w:r>
      <w:proofErr w:type="spellStart"/>
      <w:r w:rsidRPr="0013100F">
        <w:rPr>
          <w:lang w:val="en-US"/>
        </w:rPr>
        <w:t>shqyrtohet</w:t>
      </w:r>
      <w:proofErr w:type="spellEnd"/>
      <w:r w:rsidRPr="0013100F">
        <w:rPr>
          <w:lang w:val="en-US"/>
        </w:rPr>
        <w:t xml:space="preserve"> </w:t>
      </w:r>
      <w:proofErr w:type="spellStart"/>
      <w:r w:rsidRPr="0013100F">
        <w:rPr>
          <w:lang w:val="en-US"/>
        </w:rPr>
        <w:t>mundësia</w:t>
      </w:r>
      <w:proofErr w:type="spellEnd"/>
      <w:r w:rsidRPr="0013100F">
        <w:rPr>
          <w:lang w:val="en-US"/>
        </w:rPr>
        <w:t xml:space="preserve"> e </w:t>
      </w:r>
      <w:proofErr w:type="spellStart"/>
      <w:r w:rsidRPr="0013100F">
        <w:rPr>
          <w:lang w:val="en-US"/>
        </w:rPr>
        <w:t>angazhimit</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një</w:t>
      </w:r>
      <w:proofErr w:type="spellEnd"/>
      <w:r w:rsidRPr="0013100F">
        <w:rPr>
          <w:lang w:val="en-US"/>
        </w:rPr>
        <w:t xml:space="preserve"> </w:t>
      </w:r>
      <w:proofErr w:type="spellStart"/>
      <w:r w:rsidRPr="0013100F">
        <w:rPr>
          <w:b/>
          <w:bCs/>
          <w:lang w:val="en-US"/>
        </w:rPr>
        <w:t>infermieri</w:t>
      </w:r>
      <w:proofErr w:type="spellEnd"/>
      <w:r w:rsidRPr="0013100F">
        <w:rPr>
          <w:b/>
          <w:bCs/>
          <w:lang w:val="en-US"/>
        </w:rPr>
        <w:t xml:space="preserve"> </w:t>
      </w:r>
      <w:proofErr w:type="spellStart"/>
      <w:r w:rsidRPr="0013100F">
        <w:rPr>
          <w:b/>
          <w:bCs/>
          <w:lang w:val="en-US"/>
        </w:rPr>
        <w:t>të</w:t>
      </w:r>
      <w:proofErr w:type="spellEnd"/>
      <w:r w:rsidRPr="0013100F">
        <w:rPr>
          <w:b/>
          <w:bCs/>
          <w:lang w:val="en-US"/>
        </w:rPr>
        <w:t xml:space="preserve"> </w:t>
      </w:r>
      <w:proofErr w:type="spellStart"/>
      <w:r w:rsidRPr="0013100F">
        <w:rPr>
          <w:b/>
          <w:bCs/>
          <w:lang w:val="en-US"/>
        </w:rPr>
        <w:t>forenzikës</w:t>
      </w:r>
      <w:proofErr w:type="spellEnd"/>
      <w:r w:rsidRPr="0013100F">
        <w:rPr>
          <w:lang w:val="en-US"/>
        </w:rPr>
        <w:t xml:space="preserve"> </w:t>
      </w:r>
      <w:proofErr w:type="spellStart"/>
      <w:r w:rsidRPr="0013100F">
        <w:rPr>
          <w:lang w:val="en-US"/>
        </w:rPr>
        <w:t>në</w:t>
      </w:r>
      <w:proofErr w:type="spellEnd"/>
      <w:r w:rsidRPr="0013100F">
        <w:rPr>
          <w:lang w:val="en-US"/>
        </w:rPr>
        <w:t xml:space="preserve"> QKMF.</w:t>
      </w:r>
    </w:p>
    <w:p w:rsidR="00917704" w:rsidRPr="0013100F" w:rsidRDefault="00917704" w:rsidP="00917704">
      <w:pPr>
        <w:numPr>
          <w:ilvl w:val="0"/>
          <w:numId w:val="8"/>
        </w:numPr>
        <w:spacing w:after="160" w:line="278" w:lineRule="auto"/>
        <w:jc w:val="both"/>
        <w:rPr>
          <w:lang w:val="en-US"/>
        </w:rPr>
      </w:pPr>
      <w:r>
        <w:rPr>
          <w:b/>
          <w:bCs/>
          <w:noProof/>
          <w:lang w:eastAsia="sq-AL"/>
        </w:rPr>
        <w:drawing>
          <wp:anchor distT="0" distB="0" distL="114300" distR="114300" simplePos="0" relativeHeight="251647488" behindDoc="0" locked="0" layoutInCell="1" allowOverlap="1" wp14:anchorId="55053826" wp14:editId="4447E5BE">
            <wp:simplePos x="0" y="0"/>
            <wp:positionH relativeFrom="column">
              <wp:posOffset>180975</wp:posOffset>
            </wp:positionH>
            <wp:positionV relativeFrom="paragraph">
              <wp:posOffset>657225</wp:posOffset>
            </wp:positionV>
            <wp:extent cx="5762625" cy="3019425"/>
            <wp:effectExtent l="0" t="0" r="9525" b="9525"/>
            <wp:wrapSquare wrapText="bothSides"/>
            <wp:docPr id="3" name="Picture 3" descr="C:\Users\samka.drancolli\Desktop\672676327_122227143464314711_634936939632048290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mka.drancolli\Desktop\672676327_122227143464314711_6349369396320482901_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2625" cy="30194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13100F">
        <w:rPr>
          <w:lang w:val="en-US"/>
        </w:rPr>
        <w:t>Të</w:t>
      </w:r>
      <w:proofErr w:type="spellEnd"/>
      <w:r w:rsidRPr="0013100F">
        <w:rPr>
          <w:lang w:val="en-US"/>
        </w:rPr>
        <w:t xml:space="preserve"> </w:t>
      </w:r>
      <w:proofErr w:type="spellStart"/>
      <w:r w:rsidRPr="0013100F">
        <w:rPr>
          <w:lang w:val="en-US"/>
        </w:rPr>
        <w:t>monitorohet</w:t>
      </w:r>
      <w:proofErr w:type="spellEnd"/>
      <w:r w:rsidRPr="0013100F">
        <w:rPr>
          <w:lang w:val="en-US"/>
        </w:rPr>
        <w:t xml:space="preserve"> me </w:t>
      </w:r>
      <w:proofErr w:type="spellStart"/>
      <w:r w:rsidRPr="0013100F">
        <w:rPr>
          <w:lang w:val="en-US"/>
        </w:rPr>
        <w:t>prioritet</w:t>
      </w:r>
      <w:proofErr w:type="spellEnd"/>
      <w:r w:rsidRPr="0013100F">
        <w:rPr>
          <w:lang w:val="en-US"/>
        </w:rPr>
        <w:t xml:space="preserve"> </w:t>
      </w:r>
      <w:proofErr w:type="spellStart"/>
      <w:r w:rsidRPr="0013100F">
        <w:rPr>
          <w:lang w:val="en-US"/>
        </w:rPr>
        <w:t>procesi</w:t>
      </w:r>
      <w:proofErr w:type="spellEnd"/>
      <w:r w:rsidRPr="0013100F">
        <w:rPr>
          <w:lang w:val="en-US"/>
        </w:rPr>
        <w:t xml:space="preserve"> i </w:t>
      </w:r>
      <w:proofErr w:type="spellStart"/>
      <w:r w:rsidRPr="0013100F">
        <w:rPr>
          <w:lang w:val="en-US"/>
        </w:rPr>
        <w:t>financimit</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Strehimores</w:t>
      </w:r>
      <w:proofErr w:type="spellEnd"/>
      <w:r w:rsidRPr="0013100F">
        <w:rPr>
          <w:lang w:val="en-US"/>
        </w:rPr>
        <w:t xml:space="preserve"> </w:t>
      </w:r>
      <w:proofErr w:type="spellStart"/>
      <w:r w:rsidRPr="0013100F">
        <w:rPr>
          <w:lang w:val="en-US"/>
        </w:rPr>
        <w:t>për</w:t>
      </w:r>
      <w:proofErr w:type="spellEnd"/>
      <w:r w:rsidRPr="0013100F">
        <w:rPr>
          <w:lang w:val="en-US"/>
        </w:rPr>
        <w:t xml:space="preserve"> </w:t>
      </w:r>
      <w:proofErr w:type="spellStart"/>
      <w:r w:rsidRPr="0013100F">
        <w:rPr>
          <w:lang w:val="en-US"/>
        </w:rPr>
        <w:t>të</w:t>
      </w:r>
      <w:proofErr w:type="spellEnd"/>
      <w:r w:rsidRPr="0013100F">
        <w:rPr>
          <w:lang w:val="en-US"/>
        </w:rPr>
        <w:t xml:space="preserve"> </w:t>
      </w:r>
      <w:proofErr w:type="spellStart"/>
      <w:r w:rsidRPr="0013100F">
        <w:rPr>
          <w:lang w:val="en-US"/>
        </w:rPr>
        <w:t>siguruar</w:t>
      </w:r>
      <w:proofErr w:type="spellEnd"/>
      <w:r w:rsidRPr="0013100F">
        <w:rPr>
          <w:lang w:val="en-US"/>
        </w:rPr>
        <w:t xml:space="preserve"> </w:t>
      </w:r>
      <w:proofErr w:type="spellStart"/>
      <w:r w:rsidRPr="0013100F">
        <w:rPr>
          <w:lang w:val="en-US"/>
        </w:rPr>
        <w:t>mbrojtjen</w:t>
      </w:r>
      <w:proofErr w:type="spellEnd"/>
      <w:r w:rsidRPr="0013100F">
        <w:rPr>
          <w:lang w:val="en-US"/>
        </w:rPr>
        <w:t xml:space="preserve"> e </w:t>
      </w:r>
      <w:proofErr w:type="spellStart"/>
      <w:r w:rsidRPr="0013100F">
        <w:rPr>
          <w:lang w:val="en-US"/>
        </w:rPr>
        <w:t>viktimave</w:t>
      </w:r>
      <w:proofErr w:type="spellEnd"/>
      <w:r w:rsidRPr="0013100F">
        <w:rPr>
          <w:lang w:val="en-US"/>
        </w:rPr>
        <w:t>.</w:t>
      </w:r>
    </w:p>
    <w:p w:rsidR="00917704" w:rsidRPr="00917704" w:rsidRDefault="00A31AEE" w:rsidP="00917704">
      <w:pPr>
        <w:rPr>
          <w:lang w:val="en-US"/>
        </w:rPr>
      </w:pPr>
      <w:r>
        <w:rPr>
          <w:lang w:val="en-US"/>
        </w:rPr>
        <w:pict>
          <v:rect id="_x0000_i1027" style="width:0;height:1.5pt" o:hralign="center" o:hrstd="t" o:hr="t" fillcolor="#a0a0a0" stroked="f"/>
        </w:pict>
      </w:r>
    </w:p>
    <w:p w:rsidR="00917704" w:rsidRDefault="00917704" w:rsidP="00917704">
      <w:pPr>
        <w:rPr>
          <w:b/>
          <w:bCs/>
          <w:lang w:val="en-US"/>
        </w:rPr>
      </w:pPr>
      <w:r w:rsidRPr="00917135">
        <w:rPr>
          <w:b/>
          <w:bCs/>
          <w:lang w:val="en-US"/>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46.4pt;height:631.7pt" o:ole="">
            <v:imagedata r:id="rId12" o:title=""/>
          </v:shape>
          <o:OLEObject Type="Embed" ProgID="AcroExch.Document.11" ShapeID="_x0000_i1028" DrawAspect="Content" ObjectID="_1855135445" r:id="rId13"/>
        </w:object>
      </w:r>
    </w:p>
    <w:p w:rsidR="00917704" w:rsidRPr="005B4352" w:rsidRDefault="00917704" w:rsidP="005B4352">
      <w:pPr>
        <w:shd w:val="clear" w:color="auto" w:fill="FFFFFF"/>
        <w:jc w:val="center"/>
        <w:outlineLvl w:val="2"/>
        <w:rPr>
          <w:rFonts w:ascii="Arial Black" w:hAnsi="Arial Black" w:cs="Segoe UI"/>
          <w:b/>
          <w:bCs/>
          <w:color w:val="0D0D0D"/>
          <w:sz w:val="27"/>
          <w:szCs w:val="27"/>
          <w:lang w:eastAsia="sq-AL"/>
        </w:rPr>
      </w:pPr>
      <w:r w:rsidRPr="005B4352">
        <w:rPr>
          <w:rFonts w:ascii="Arial Black" w:hAnsi="Arial Black" w:cs="Segoe UI"/>
          <w:b/>
          <w:bCs/>
          <w:color w:val="0D0D0D"/>
          <w:sz w:val="27"/>
          <w:szCs w:val="27"/>
          <w:lang w:eastAsia="sq-AL"/>
        </w:rPr>
        <w:lastRenderedPageBreak/>
        <w:t>TAKIMI I DYTË I RREGULLT I MEKANIZMIT LOKAL KUNDËR DHUNËS NË FAMILJE</w:t>
      </w:r>
    </w:p>
    <w:p w:rsidR="00917704" w:rsidRPr="00D20ABF" w:rsidRDefault="00917704" w:rsidP="00917704">
      <w:pPr>
        <w:shd w:val="clear" w:color="auto" w:fill="FFFFFF"/>
        <w:outlineLvl w:val="2"/>
        <w:rPr>
          <w:rFonts w:ascii="Segoe UI" w:hAnsi="Segoe UI" w:cs="Segoe UI"/>
          <w:b/>
          <w:bCs/>
          <w:color w:val="0D0D0D"/>
          <w:sz w:val="27"/>
          <w:szCs w:val="27"/>
          <w:lang w:eastAsia="sq-AL"/>
        </w:rPr>
      </w:pPr>
    </w:p>
    <w:p w:rsidR="00917704" w:rsidRDefault="00917704" w:rsidP="00917704">
      <w:pPr>
        <w:shd w:val="clear" w:color="auto" w:fill="FFFFFF"/>
        <w:rPr>
          <w:rFonts w:ascii="Segoe UI" w:hAnsi="Segoe UI" w:cs="Segoe UI"/>
          <w:color w:val="0D0D0D"/>
          <w:lang w:eastAsia="sq-AL"/>
        </w:rPr>
      </w:pPr>
      <w:r w:rsidRPr="00D20ABF">
        <w:rPr>
          <w:rFonts w:ascii="Segoe UI" w:hAnsi="Segoe UI" w:cs="Segoe UI"/>
          <w:b/>
          <w:bCs/>
          <w:color w:val="0D0D0D"/>
          <w:lang w:eastAsia="sq-AL"/>
        </w:rPr>
        <w:t>Data:</w:t>
      </w:r>
      <w:r w:rsidRPr="00D20ABF">
        <w:rPr>
          <w:rFonts w:ascii="Segoe UI" w:hAnsi="Segoe UI" w:cs="Segoe UI"/>
          <w:color w:val="0D0D0D"/>
          <w:lang w:eastAsia="sq-AL"/>
        </w:rPr>
        <w:t> 30 qershor 2026</w:t>
      </w:r>
      <w:r w:rsidRPr="00D20ABF">
        <w:rPr>
          <w:rFonts w:ascii="Segoe UI" w:hAnsi="Segoe UI" w:cs="Segoe UI"/>
          <w:color w:val="0D0D0D"/>
          <w:lang w:eastAsia="sq-AL"/>
        </w:rPr>
        <w:br/>
      </w:r>
      <w:r w:rsidRPr="00D20ABF">
        <w:rPr>
          <w:rFonts w:ascii="Segoe UI" w:hAnsi="Segoe UI" w:cs="Segoe UI"/>
          <w:b/>
          <w:bCs/>
          <w:color w:val="0D0D0D"/>
          <w:lang w:eastAsia="sq-AL"/>
        </w:rPr>
        <w:t>Vendi:</w:t>
      </w:r>
      <w:r w:rsidRPr="00D20ABF">
        <w:rPr>
          <w:rFonts w:ascii="Segoe UI" w:hAnsi="Segoe UI" w:cs="Segoe UI"/>
          <w:color w:val="0D0D0D"/>
          <w:lang w:eastAsia="sq-AL"/>
        </w:rPr>
        <w:t> Salla e Komitetit për Politikë dhe Financa (KPF), obje</w:t>
      </w:r>
      <w:r>
        <w:rPr>
          <w:rFonts w:ascii="Segoe UI" w:hAnsi="Segoe UI" w:cs="Segoe UI"/>
          <w:color w:val="0D0D0D"/>
          <w:lang w:eastAsia="sq-AL"/>
        </w:rPr>
        <w:t>kti i Kuvendit Komunal, kati V</w:t>
      </w:r>
      <w:r w:rsidRPr="00D20ABF">
        <w:rPr>
          <w:rFonts w:ascii="Segoe UI" w:hAnsi="Segoe UI" w:cs="Segoe UI"/>
          <w:color w:val="0D0D0D"/>
          <w:lang w:eastAsia="sq-AL"/>
        </w:rPr>
        <w:t>, Pejë</w:t>
      </w:r>
    </w:p>
    <w:p w:rsidR="00917704" w:rsidRPr="00D20ABF" w:rsidRDefault="00917704" w:rsidP="00917704">
      <w:pPr>
        <w:shd w:val="clear" w:color="auto" w:fill="FFFFFF"/>
        <w:rPr>
          <w:rFonts w:ascii="Segoe UI" w:hAnsi="Segoe UI" w:cs="Segoe UI"/>
          <w:color w:val="0D0D0D"/>
          <w:lang w:eastAsia="sq-AL"/>
        </w:rPr>
      </w:pPr>
    </w:p>
    <w:p w:rsidR="00917704"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Në kuadër të zbatimit të përgjegjësive institucionale për promovimin e barazisë gjinore, parandalimin e dhunës dhe sigurimin e një përgjigjeje të koordinuar institucionale ndaj rasteve të dhunës në familje, dhunës ndaj grave dhe dhunës me bazë gjinore, më 30 qershor 2026 organizova dhe udhëhoqa </w:t>
      </w:r>
      <w:r w:rsidRPr="00D20ABF">
        <w:rPr>
          <w:rFonts w:ascii="Segoe UI" w:hAnsi="Segoe UI" w:cs="Segoe UI"/>
          <w:b/>
          <w:bCs/>
          <w:color w:val="0D0D0D"/>
          <w:lang w:eastAsia="sq-AL"/>
        </w:rPr>
        <w:t>takimin e dytë të rregullt të Mekanizmit Lokal Kundër Dhunës në Familje (</w:t>
      </w:r>
      <w:proofErr w:type="spellStart"/>
      <w:r w:rsidRPr="00D20ABF">
        <w:rPr>
          <w:rFonts w:ascii="Segoe UI" w:hAnsi="Segoe UI" w:cs="Segoe UI"/>
          <w:b/>
          <w:bCs/>
          <w:color w:val="0D0D0D"/>
          <w:lang w:eastAsia="sq-AL"/>
        </w:rPr>
        <w:t>MLKDhF</w:t>
      </w:r>
      <w:proofErr w:type="spellEnd"/>
      <w:r w:rsidRPr="00D20ABF">
        <w:rPr>
          <w:rFonts w:ascii="Segoe UI" w:hAnsi="Segoe UI" w:cs="Segoe UI"/>
          <w:b/>
          <w:bCs/>
          <w:color w:val="0D0D0D"/>
          <w:lang w:eastAsia="sq-AL"/>
        </w:rPr>
        <w:t>) në Komunën e Pejës</w:t>
      </w:r>
      <w:r w:rsidRPr="00D20ABF">
        <w:rPr>
          <w:rFonts w:ascii="Segoe UI" w:hAnsi="Segoe UI" w:cs="Segoe UI"/>
          <w:color w:val="0D0D0D"/>
          <w:lang w:eastAsia="sq-AL"/>
        </w:rPr>
        <w:t>.</w:t>
      </w:r>
    </w:p>
    <w:p w:rsidR="00917704" w:rsidRPr="00D20ABF" w:rsidRDefault="00917704" w:rsidP="00917704">
      <w:pPr>
        <w:shd w:val="clear" w:color="auto" w:fill="FFFFFF"/>
        <w:rPr>
          <w:rFonts w:ascii="Segoe UI" w:hAnsi="Segoe UI" w:cs="Segoe UI"/>
          <w:color w:val="0D0D0D"/>
          <w:lang w:eastAsia="sq-AL"/>
        </w:rPr>
      </w:pPr>
    </w:p>
    <w:p w:rsidR="00917704" w:rsidRPr="00D20ABF"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Takimi kishte për qëllim vlerësimin e punës së realizuar gjatë periudhës raportuese, shqyrtimin e rasteve dhe sfidave të evidentuara në praktikën institucionale, forcimin e bashkëpunimit ndërinstitucional dhe përcaktimin e prioriteteve për periudhën në vijim.</w:t>
      </w:r>
    </w:p>
    <w:p w:rsidR="00917704"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Në takim morën pjesë përfaqësues të institucioneve anëtare dhe mbështetëse të Mekanizmit, përfshirë </w:t>
      </w:r>
      <w:r w:rsidRPr="00D20ABF">
        <w:rPr>
          <w:rFonts w:ascii="Segoe UI" w:hAnsi="Segoe UI" w:cs="Segoe UI"/>
          <w:b/>
          <w:bCs/>
          <w:color w:val="0D0D0D"/>
          <w:lang w:eastAsia="sq-AL"/>
        </w:rPr>
        <w:t xml:space="preserve">Policinë e Kosovës, Prokurorinë Themelore, Gjykatën Themelore, Drejtorinë Komunale të Arsimit, Strehimoren për Viktimat e Dhunës, Zyrën për Mbrojtje dhe Ndihmë Viktimave, Zyrën e Punësimit, Qendrën e Shëndetit Mendor dhe Shërbimin </w:t>
      </w:r>
      <w:proofErr w:type="spellStart"/>
      <w:r w:rsidRPr="00D20ABF">
        <w:rPr>
          <w:rFonts w:ascii="Segoe UI" w:hAnsi="Segoe UI" w:cs="Segoe UI"/>
          <w:b/>
          <w:bCs/>
          <w:color w:val="0D0D0D"/>
          <w:lang w:eastAsia="sq-AL"/>
        </w:rPr>
        <w:t>Sprovues</w:t>
      </w:r>
      <w:proofErr w:type="spellEnd"/>
      <w:r w:rsidRPr="00D20ABF">
        <w:rPr>
          <w:rFonts w:ascii="Segoe UI" w:hAnsi="Segoe UI" w:cs="Segoe UI"/>
          <w:b/>
          <w:bCs/>
          <w:color w:val="0D0D0D"/>
          <w:lang w:eastAsia="sq-AL"/>
        </w:rPr>
        <w:t xml:space="preserve"> të Kosovës</w:t>
      </w:r>
      <w:r w:rsidRPr="00D20ABF">
        <w:rPr>
          <w:rFonts w:ascii="Segoe UI" w:hAnsi="Segoe UI" w:cs="Segoe UI"/>
          <w:color w:val="0D0D0D"/>
          <w:lang w:eastAsia="sq-AL"/>
        </w:rPr>
        <w:t>. Takimi u monitorua nga Ekipi në Terren i Misionit të OSBE-së në Kosovë.</w:t>
      </w:r>
    </w:p>
    <w:p w:rsidR="00917704" w:rsidRPr="00D20ABF" w:rsidRDefault="00917704" w:rsidP="00917704">
      <w:pPr>
        <w:shd w:val="clear" w:color="auto" w:fill="FFFFFF"/>
        <w:rPr>
          <w:rFonts w:ascii="Segoe UI" w:hAnsi="Segoe UI" w:cs="Segoe UI"/>
          <w:color w:val="0D0D0D"/>
          <w:lang w:eastAsia="sq-AL"/>
        </w:rPr>
      </w:pPr>
    </w:p>
    <w:p w:rsidR="00917704" w:rsidRPr="00D20ABF" w:rsidRDefault="00917704" w:rsidP="00917704">
      <w:pPr>
        <w:shd w:val="clear" w:color="auto" w:fill="FFFFFF"/>
        <w:outlineLvl w:val="2"/>
        <w:rPr>
          <w:rFonts w:ascii="Segoe UI" w:hAnsi="Segoe UI" w:cs="Segoe UI"/>
          <w:b/>
          <w:bCs/>
          <w:color w:val="0D0D0D"/>
          <w:sz w:val="27"/>
          <w:szCs w:val="27"/>
          <w:lang w:eastAsia="sq-AL"/>
        </w:rPr>
      </w:pPr>
      <w:r w:rsidRPr="00D20ABF">
        <w:rPr>
          <w:rFonts w:ascii="Segoe UI" w:hAnsi="Segoe UI" w:cs="Segoe UI"/>
          <w:b/>
          <w:bCs/>
          <w:color w:val="0D0D0D"/>
          <w:sz w:val="27"/>
          <w:szCs w:val="27"/>
          <w:lang w:eastAsia="sq-AL"/>
        </w:rPr>
        <w:t xml:space="preserve">Raportimi dhe shqyrtimi i çështjeve </w:t>
      </w:r>
      <w:proofErr w:type="spellStart"/>
      <w:r w:rsidRPr="00D20ABF">
        <w:rPr>
          <w:rFonts w:ascii="Segoe UI" w:hAnsi="Segoe UI" w:cs="Segoe UI"/>
          <w:b/>
          <w:bCs/>
          <w:color w:val="0D0D0D"/>
          <w:sz w:val="27"/>
          <w:szCs w:val="27"/>
          <w:lang w:eastAsia="sq-AL"/>
        </w:rPr>
        <w:t>prioritare</w:t>
      </w:r>
      <w:proofErr w:type="spellEnd"/>
    </w:p>
    <w:p w:rsidR="00917704" w:rsidRPr="00D20ABF"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Gjatë takimit prezantova raportin e punës dhe aktivitetet kryesore të realizuara gjatë gjashtëmujorit të parë të vitit 2026, si dhe zhvillimet e rëndësishme në funksionimin e Mekanizmit Lokal.</w:t>
      </w:r>
    </w:p>
    <w:p w:rsidR="00917704" w:rsidRPr="00D20ABF"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Një nga zhvillimet e rëndësishme të raportuara ishte </w:t>
      </w:r>
      <w:r w:rsidRPr="00D20ABF">
        <w:rPr>
          <w:rFonts w:ascii="Segoe UI" w:hAnsi="Segoe UI" w:cs="Segoe UI"/>
          <w:b/>
          <w:bCs/>
          <w:color w:val="0D0D0D"/>
          <w:lang w:eastAsia="sq-AL"/>
        </w:rPr>
        <w:t>miratimi i kërkesës për krijimin e një dhome miqësore për viktimat e dhunës në familje në kuadër të Stacionit Policor në Pejë</w:t>
      </w:r>
      <w:r w:rsidRPr="00D20ABF">
        <w:rPr>
          <w:rFonts w:ascii="Segoe UI" w:hAnsi="Segoe UI" w:cs="Segoe UI"/>
          <w:color w:val="0D0D0D"/>
          <w:lang w:eastAsia="sq-AL"/>
        </w:rPr>
        <w:t xml:space="preserve">. Në këtë proces, Misioni i OSBE-së shërbeu si pikë referente dhe mbështetëse. Funksionalizimi i kësaj hapësire përbën një hap të rëndësishëm drejt krijimit të kushteve më të sigurta, më të përshtatshme dhe më të ndjeshme ndaj nevojave të viktimave gjatë </w:t>
      </w:r>
      <w:proofErr w:type="spellStart"/>
      <w:r w:rsidRPr="00D20ABF">
        <w:rPr>
          <w:rFonts w:ascii="Segoe UI" w:hAnsi="Segoe UI" w:cs="Segoe UI"/>
          <w:color w:val="0D0D0D"/>
          <w:lang w:eastAsia="sq-AL"/>
        </w:rPr>
        <w:t>intervistimit</w:t>
      </w:r>
      <w:proofErr w:type="spellEnd"/>
      <w:r w:rsidRPr="00D20ABF">
        <w:rPr>
          <w:rFonts w:ascii="Segoe UI" w:hAnsi="Segoe UI" w:cs="Segoe UI"/>
          <w:color w:val="0D0D0D"/>
          <w:lang w:eastAsia="sq-AL"/>
        </w:rPr>
        <w:t xml:space="preserve"> dhe trajtimit institucional.</w:t>
      </w:r>
    </w:p>
    <w:p w:rsidR="00917704"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Në kuadër të raportimit tremujor për periudhën </w:t>
      </w:r>
      <w:r w:rsidRPr="00D20ABF">
        <w:rPr>
          <w:rFonts w:ascii="Segoe UI" w:hAnsi="Segoe UI" w:cs="Segoe UI"/>
          <w:b/>
          <w:bCs/>
          <w:color w:val="0D0D0D"/>
          <w:lang w:eastAsia="sq-AL"/>
        </w:rPr>
        <w:t>prill–qershor 2026</w:t>
      </w:r>
      <w:r w:rsidRPr="00D20ABF">
        <w:rPr>
          <w:rFonts w:ascii="Segoe UI" w:hAnsi="Segoe UI" w:cs="Segoe UI"/>
          <w:color w:val="0D0D0D"/>
          <w:lang w:eastAsia="sq-AL"/>
        </w:rPr>
        <w:t>, koordinova shqyrtimin e raporteve të institucioneve pjesëmarrëse dhe diskutimin e rasteve të trajtuara. Nga diskutimet ndërinstitucionale u identifikuan tri fusha kryesore që kërkojnë vëmendje dhe ndërhyrje të mëtejshme:</w:t>
      </w:r>
    </w:p>
    <w:p w:rsidR="00917704" w:rsidRDefault="00917704" w:rsidP="00917704">
      <w:pPr>
        <w:shd w:val="clear" w:color="auto" w:fill="FFFFFF"/>
        <w:rPr>
          <w:rFonts w:ascii="Segoe UI" w:hAnsi="Segoe UI" w:cs="Segoe UI"/>
          <w:color w:val="0D0D0D"/>
          <w:lang w:eastAsia="sq-AL"/>
        </w:rPr>
      </w:pPr>
    </w:p>
    <w:p w:rsidR="00917704" w:rsidRPr="00D20ABF" w:rsidRDefault="00917704" w:rsidP="00917704">
      <w:pPr>
        <w:shd w:val="clear" w:color="auto" w:fill="FFFFFF"/>
        <w:rPr>
          <w:rFonts w:ascii="Segoe UI" w:hAnsi="Segoe UI" w:cs="Segoe UI"/>
          <w:color w:val="0D0D0D"/>
          <w:lang w:eastAsia="sq-AL"/>
        </w:rPr>
      </w:pPr>
    </w:p>
    <w:p w:rsidR="00917704" w:rsidRDefault="00917704" w:rsidP="00917704">
      <w:pPr>
        <w:numPr>
          <w:ilvl w:val="0"/>
          <w:numId w:val="9"/>
        </w:numPr>
        <w:shd w:val="clear" w:color="auto" w:fill="FFFFFF"/>
        <w:ind w:left="0"/>
        <w:rPr>
          <w:rFonts w:ascii="Segoe UI" w:hAnsi="Segoe UI" w:cs="Segoe UI"/>
          <w:color w:val="0D0D0D"/>
          <w:lang w:eastAsia="sq-AL"/>
        </w:rPr>
      </w:pPr>
      <w:r w:rsidRPr="00D20ABF">
        <w:rPr>
          <w:rFonts w:ascii="Segoe UI" w:hAnsi="Segoe UI" w:cs="Segoe UI"/>
          <w:b/>
          <w:bCs/>
          <w:color w:val="0D0D0D"/>
          <w:lang w:eastAsia="sq-AL"/>
        </w:rPr>
        <w:lastRenderedPageBreak/>
        <w:t>Zbatimi i nenit 124 të Kodit të Procedurës Penale</w:t>
      </w:r>
      <w:r w:rsidRPr="00D20ABF">
        <w:rPr>
          <w:rFonts w:ascii="Segoe UI" w:hAnsi="Segoe UI" w:cs="Segoe UI"/>
          <w:color w:val="0D0D0D"/>
          <w:lang w:eastAsia="sq-AL"/>
        </w:rPr>
        <w:t>, veçanërisht në rastet kur viktimat ose dëshmitarët ushtrojnë të drejtën ligjore për t’u liruar nga detyrimi për të dëshmuar kundër familjarëve. U evidentua ndikimi i kësaj çështjeje në zhvillimin e procedurave penale dhe u theksua nevoja për forcimin e mbështetjes psikologjike dhe juridike për viktimat gjatë gjithë procesit.</w:t>
      </w:r>
    </w:p>
    <w:p w:rsidR="00917704" w:rsidRPr="00D20ABF" w:rsidRDefault="00917704" w:rsidP="00917704">
      <w:pPr>
        <w:shd w:val="clear" w:color="auto" w:fill="FFFFFF"/>
        <w:rPr>
          <w:rFonts w:ascii="Segoe UI" w:hAnsi="Segoe UI" w:cs="Segoe UI"/>
          <w:color w:val="0D0D0D"/>
          <w:lang w:eastAsia="sq-AL"/>
        </w:rPr>
      </w:pPr>
    </w:p>
    <w:p w:rsidR="00917704" w:rsidRPr="00D20ABF" w:rsidRDefault="00917704" w:rsidP="00917704">
      <w:pPr>
        <w:numPr>
          <w:ilvl w:val="0"/>
          <w:numId w:val="9"/>
        </w:numPr>
        <w:shd w:val="clear" w:color="auto" w:fill="FFFFFF"/>
        <w:ind w:left="0"/>
        <w:rPr>
          <w:rFonts w:ascii="Segoe UI" w:hAnsi="Segoe UI" w:cs="Segoe UI"/>
          <w:color w:val="0D0D0D"/>
          <w:lang w:eastAsia="sq-AL"/>
        </w:rPr>
      </w:pPr>
      <w:r w:rsidRPr="00D20ABF">
        <w:rPr>
          <w:rFonts w:ascii="Segoe UI" w:hAnsi="Segoe UI" w:cs="Segoe UI"/>
          <w:b/>
          <w:bCs/>
          <w:color w:val="0D0D0D"/>
          <w:lang w:eastAsia="sq-AL"/>
        </w:rPr>
        <w:t>Trajtimi i rasteve që përfshijnë persona me probleme të shëndetit mendor</w:t>
      </w:r>
      <w:r w:rsidRPr="00D20ABF">
        <w:rPr>
          <w:rFonts w:ascii="Segoe UI" w:hAnsi="Segoe UI" w:cs="Segoe UI"/>
          <w:color w:val="0D0D0D"/>
          <w:lang w:eastAsia="sq-AL"/>
        </w:rPr>
        <w:t xml:space="preserve">, ku u evidentua nevoja për qasje </w:t>
      </w:r>
      <w:proofErr w:type="spellStart"/>
      <w:r w:rsidRPr="00D20ABF">
        <w:rPr>
          <w:rFonts w:ascii="Segoe UI" w:hAnsi="Segoe UI" w:cs="Segoe UI"/>
          <w:color w:val="0D0D0D"/>
          <w:lang w:eastAsia="sq-AL"/>
        </w:rPr>
        <w:t>multidisiplinare</w:t>
      </w:r>
      <w:proofErr w:type="spellEnd"/>
      <w:r w:rsidRPr="00D20ABF">
        <w:rPr>
          <w:rFonts w:ascii="Segoe UI" w:hAnsi="Segoe UI" w:cs="Segoe UI"/>
          <w:color w:val="0D0D0D"/>
          <w:lang w:eastAsia="sq-AL"/>
        </w:rPr>
        <w:t xml:space="preserve"> dhe për koordinim më të strukturuar ndërmjet Policisë, Prokurorisë, Gjykatës, Qendrës për Punë Sociale dhe Qendrës së Shëndetit Mendor.</w:t>
      </w:r>
    </w:p>
    <w:p w:rsidR="00917704" w:rsidRDefault="00917704" w:rsidP="00917704">
      <w:pPr>
        <w:numPr>
          <w:ilvl w:val="0"/>
          <w:numId w:val="9"/>
        </w:numPr>
        <w:shd w:val="clear" w:color="auto" w:fill="FFFFFF"/>
        <w:ind w:left="0"/>
        <w:rPr>
          <w:rFonts w:ascii="Segoe UI" w:hAnsi="Segoe UI" w:cs="Segoe UI"/>
          <w:color w:val="0D0D0D"/>
          <w:lang w:eastAsia="sq-AL"/>
        </w:rPr>
      </w:pPr>
      <w:r w:rsidRPr="00D20ABF">
        <w:rPr>
          <w:rFonts w:ascii="Segoe UI" w:hAnsi="Segoe UI" w:cs="Segoe UI"/>
          <w:b/>
          <w:bCs/>
          <w:color w:val="0D0D0D"/>
          <w:lang w:eastAsia="sq-AL"/>
        </w:rPr>
        <w:t>Ndjekja e rasteve pas largimit të viktimave nga strehimorja</w:t>
      </w:r>
      <w:r w:rsidRPr="00D20ABF">
        <w:rPr>
          <w:rFonts w:ascii="Segoe UI" w:hAnsi="Segoe UI" w:cs="Segoe UI"/>
          <w:color w:val="0D0D0D"/>
          <w:lang w:eastAsia="sq-AL"/>
        </w:rPr>
        <w:t>, ku u identifikuan nevoja për përmirësimin e bashkëpunimit ndërinstitucional, shkëmbimin e rregullt të informatave dhe sigurimin e vazhdimësisë së mbështetjes dhe mbrojtjes së viktimave pas përfundimit të qëndrimit në strehimore.</w:t>
      </w:r>
    </w:p>
    <w:p w:rsidR="00917704" w:rsidRPr="00917704" w:rsidRDefault="00917704" w:rsidP="00917704">
      <w:pPr>
        <w:numPr>
          <w:ilvl w:val="0"/>
          <w:numId w:val="9"/>
        </w:numPr>
        <w:shd w:val="clear" w:color="auto" w:fill="FFFFFF"/>
        <w:ind w:left="0"/>
        <w:rPr>
          <w:rFonts w:ascii="Segoe UI" w:hAnsi="Segoe UI" w:cs="Segoe UI"/>
          <w:color w:val="0D0D0D"/>
          <w:lang w:eastAsia="sq-AL"/>
        </w:rPr>
      </w:pPr>
      <w:r w:rsidRPr="00917704">
        <w:rPr>
          <w:rFonts w:ascii="Segoe UI" w:hAnsi="Segoe UI" w:cs="Segoe UI"/>
          <w:b/>
          <w:bCs/>
          <w:color w:val="0D0D0D"/>
          <w:sz w:val="27"/>
          <w:szCs w:val="27"/>
          <w:lang w:eastAsia="sq-AL"/>
        </w:rPr>
        <w:t>Rezultatet dhe vendimet e takimit</w:t>
      </w:r>
    </w:p>
    <w:p w:rsidR="00917704" w:rsidRPr="00D20ABF"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Në kuadër të shqyrtimit të rasteve konkrete, përfaqësuesit e institucioneve analizuan </w:t>
      </w:r>
      <w:r w:rsidRPr="00D20ABF">
        <w:rPr>
          <w:rFonts w:ascii="Segoe UI" w:hAnsi="Segoe UI" w:cs="Segoe UI"/>
          <w:b/>
          <w:bCs/>
          <w:color w:val="0D0D0D"/>
          <w:lang w:eastAsia="sq-AL"/>
        </w:rPr>
        <w:t>tetë (8) raste të dhunës në familje</w:t>
      </w:r>
      <w:r w:rsidRPr="00D20ABF">
        <w:rPr>
          <w:rFonts w:ascii="Segoe UI" w:hAnsi="Segoe UI" w:cs="Segoe UI"/>
          <w:color w:val="0D0D0D"/>
          <w:lang w:eastAsia="sq-AL"/>
        </w:rPr>
        <w:t> që kërkonin vëmendje dhe ndërhyrje të koordinuar. Për secilin rast u shkëmbyen informata relevante mbi statusin aktual dhe u përcaktuan veprimet dhe përgjegjësitë e institucioneve përkatëse.</w:t>
      </w:r>
    </w:p>
    <w:p w:rsidR="00917704" w:rsidRPr="00D20ABF"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 xml:space="preserve">Në funksion të adresimit të sfidave të identifikuara, u </w:t>
      </w:r>
      <w:proofErr w:type="spellStart"/>
      <w:r w:rsidRPr="00D20ABF">
        <w:rPr>
          <w:rFonts w:ascii="Segoe UI" w:hAnsi="Segoe UI" w:cs="Segoe UI"/>
          <w:color w:val="0D0D0D"/>
          <w:lang w:eastAsia="sq-AL"/>
        </w:rPr>
        <w:t>dakordua</w:t>
      </w:r>
      <w:proofErr w:type="spellEnd"/>
      <w:r w:rsidRPr="00D20ABF">
        <w:rPr>
          <w:rFonts w:ascii="Segoe UI" w:hAnsi="Segoe UI" w:cs="Segoe UI"/>
          <w:color w:val="0D0D0D"/>
          <w:lang w:eastAsia="sq-AL"/>
        </w:rPr>
        <w:t xml:space="preserve"> organizimi i një </w:t>
      </w:r>
      <w:r w:rsidRPr="00D20ABF">
        <w:rPr>
          <w:rFonts w:ascii="Segoe UI" w:hAnsi="Segoe UI" w:cs="Segoe UI"/>
          <w:b/>
          <w:bCs/>
          <w:color w:val="0D0D0D"/>
          <w:lang w:eastAsia="sq-AL"/>
        </w:rPr>
        <w:t>takimi të përbashkët me Kryetarin e Komunës së Pejës, Drejtoreshën</w:t>
      </w:r>
      <w:r>
        <w:rPr>
          <w:rFonts w:ascii="Segoe UI" w:hAnsi="Segoe UI" w:cs="Segoe UI"/>
          <w:b/>
          <w:bCs/>
          <w:color w:val="0D0D0D"/>
          <w:lang w:eastAsia="sq-AL"/>
        </w:rPr>
        <w:t xml:space="preserve"> e Drejtorisë për </w:t>
      </w:r>
      <w:r w:rsidRPr="00D20ABF">
        <w:rPr>
          <w:rFonts w:ascii="Segoe UI" w:hAnsi="Segoe UI" w:cs="Segoe UI"/>
          <w:b/>
          <w:bCs/>
          <w:color w:val="0D0D0D"/>
          <w:lang w:eastAsia="sq-AL"/>
        </w:rPr>
        <w:t xml:space="preserve"> Mirëqenie Sociale dhe përfaqësuesen e Gjykatës Themelore në Pejë</w:t>
      </w:r>
      <w:r w:rsidRPr="00D20ABF">
        <w:rPr>
          <w:rFonts w:ascii="Segoe UI" w:hAnsi="Segoe UI" w:cs="Segoe UI"/>
          <w:color w:val="0D0D0D"/>
          <w:lang w:eastAsia="sq-AL"/>
        </w:rPr>
        <w:t>.</w:t>
      </w:r>
    </w:p>
    <w:p w:rsidR="00917704"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Takimi i ardhshëm do të fokusohet në adresimin e çështjeve që lidhen me </w:t>
      </w:r>
      <w:r w:rsidRPr="00D20ABF">
        <w:rPr>
          <w:rFonts w:ascii="Segoe UI" w:hAnsi="Segoe UI" w:cs="Segoe UI"/>
          <w:b/>
          <w:bCs/>
          <w:color w:val="0D0D0D"/>
          <w:lang w:eastAsia="sq-AL"/>
        </w:rPr>
        <w:t>forcimin e bashkëpunimit me Qendrën për Punë Sociale, përmirësimin e ndjekjes së rasteve pas largimit të viktimave nga strehimorja dhe sigurimin e mbështetjes institucionale për funksionimin sa më efektiv të Mekanizmit Lokal Kundër Dhunës në Familje</w:t>
      </w:r>
      <w:r w:rsidRPr="00D20ABF">
        <w:rPr>
          <w:rFonts w:ascii="Segoe UI" w:hAnsi="Segoe UI" w:cs="Segoe UI"/>
          <w:color w:val="0D0D0D"/>
          <w:lang w:eastAsia="sq-AL"/>
        </w:rPr>
        <w:t>.</w:t>
      </w:r>
    </w:p>
    <w:p w:rsidR="00917704" w:rsidRPr="00D20ABF" w:rsidRDefault="00917704" w:rsidP="00917704">
      <w:pPr>
        <w:shd w:val="clear" w:color="auto" w:fill="FFFFFF"/>
        <w:outlineLvl w:val="2"/>
        <w:rPr>
          <w:rFonts w:ascii="Segoe UI" w:hAnsi="Segoe UI" w:cs="Segoe UI"/>
          <w:b/>
          <w:bCs/>
          <w:color w:val="0D0D0D"/>
          <w:sz w:val="27"/>
          <w:szCs w:val="27"/>
          <w:lang w:eastAsia="sq-AL"/>
        </w:rPr>
      </w:pPr>
      <w:r w:rsidRPr="00D20ABF">
        <w:rPr>
          <w:rFonts w:ascii="Segoe UI" w:hAnsi="Segoe UI" w:cs="Segoe UI"/>
          <w:b/>
          <w:bCs/>
          <w:color w:val="0D0D0D"/>
          <w:sz w:val="27"/>
          <w:szCs w:val="27"/>
          <w:lang w:eastAsia="sq-AL"/>
        </w:rPr>
        <w:t>Prioritetet për periudhën në vijim</w:t>
      </w:r>
    </w:p>
    <w:p w:rsidR="00917704" w:rsidRPr="00D20ABF"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Në përfundim të diskutimeve, u përcaktuan këto prioritete për punën e mëtejshme të Mekanizmit:</w:t>
      </w:r>
    </w:p>
    <w:p w:rsidR="00917704" w:rsidRPr="00D20ABF" w:rsidRDefault="00917704" w:rsidP="00917704">
      <w:pPr>
        <w:numPr>
          <w:ilvl w:val="0"/>
          <w:numId w:val="10"/>
        </w:numPr>
        <w:shd w:val="clear" w:color="auto" w:fill="FFFFFF"/>
        <w:spacing w:before="100" w:beforeAutospacing="1" w:after="100" w:afterAutospacing="1"/>
        <w:ind w:left="0"/>
        <w:rPr>
          <w:rFonts w:ascii="Segoe UI" w:hAnsi="Segoe UI" w:cs="Segoe UI"/>
          <w:color w:val="0D0D0D"/>
          <w:lang w:eastAsia="sq-AL"/>
        </w:rPr>
      </w:pPr>
      <w:r w:rsidRPr="00D20ABF">
        <w:rPr>
          <w:rFonts w:ascii="Segoe UI" w:hAnsi="Segoe UI" w:cs="Segoe UI"/>
          <w:color w:val="0D0D0D"/>
          <w:lang w:eastAsia="sq-AL"/>
        </w:rPr>
        <w:t>funksionalizimi i plotë i dhomës miqësore për viktimat në Stacionin Policor në Pejë;</w:t>
      </w:r>
    </w:p>
    <w:p w:rsidR="00917704" w:rsidRPr="00D20ABF" w:rsidRDefault="00917704" w:rsidP="00917704">
      <w:pPr>
        <w:numPr>
          <w:ilvl w:val="0"/>
          <w:numId w:val="10"/>
        </w:numPr>
        <w:shd w:val="clear" w:color="auto" w:fill="FFFFFF"/>
        <w:spacing w:before="100" w:beforeAutospacing="1" w:after="100" w:afterAutospacing="1"/>
        <w:ind w:left="0"/>
        <w:rPr>
          <w:rFonts w:ascii="Segoe UI" w:hAnsi="Segoe UI" w:cs="Segoe UI"/>
          <w:color w:val="0D0D0D"/>
          <w:lang w:eastAsia="sq-AL"/>
        </w:rPr>
      </w:pPr>
      <w:r w:rsidRPr="00D20ABF">
        <w:rPr>
          <w:rFonts w:ascii="Segoe UI" w:hAnsi="Segoe UI" w:cs="Segoe UI"/>
          <w:color w:val="0D0D0D"/>
          <w:lang w:eastAsia="sq-AL"/>
        </w:rPr>
        <w:t>forcimi i procedurave dhe praktikave të koordinimit ndërinstitucional;</w:t>
      </w:r>
    </w:p>
    <w:p w:rsidR="00917704" w:rsidRPr="00D20ABF" w:rsidRDefault="00917704" w:rsidP="00917704">
      <w:pPr>
        <w:numPr>
          <w:ilvl w:val="0"/>
          <w:numId w:val="10"/>
        </w:numPr>
        <w:shd w:val="clear" w:color="auto" w:fill="FFFFFF"/>
        <w:spacing w:before="100" w:beforeAutospacing="1" w:after="100" w:afterAutospacing="1"/>
        <w:ind w:left="0"/>
        <w:rPr>
          <w:rFonts w:ascii="Segoe UI" w:hAnsi="Segoe UI" w:cs="Segoe UI"/>
          <w:color w:val="0D0D0D"/>
          <w:lang w:eastAsia="sq-AL"/>
        </w:rPr>
      </w:pPr>
      <w:r w:rsidRPr="00D20ABF">
        <w:rPr>
          <w:rFonts w:ascii="Segoe UI" w:hAnsi="Segoe UI" w:cs="Segoe UI"/>
          <w:color w:val="0D0D0D"/>
          <w:lang w:eastAsia="sq-AL"/>
        </w:rPr>
        <w:t>përmirësimi i mekanizmave për ndjekjen e rasteve pas largimit të viktimave nga strehimorja;</w:t>
      </w:r>
    </w:p>
    <w:p w:rsidR="00917704" w:rsidRPr="00D20ABF" w:rsidRDefault="00917704" w:rsidP="00917704">
      <w:pPr>
        <w:numPr>
          <w:ilvl w:val="0"/>
          <w:numId w:val="10"/>
        </w:numPr>
        <w:shd w:val="clear" w:color="auto" w:fill="FFFFFF"/>
        <w:spacing w:before="100" w:beforeAutospacing="1" w:after="100" w:afterAutospacing="1"/>
        <w:ind w:left="0"/>
        <w:rPr>
          <w:rFonts w:ascii="Segoe UI" w:hAnsi="Segoe UI" w:cs="Segoe UI"/>
          <w:color w:val="0D0D0D"/>
          <w:lang w:eastAsia="sq-AL"/>
        </w:rPr>
      </w:pPr>
      <w:r w:rsidRPr="00D20ABF">
        <w:rPr>
          <w:rFonts w:ascii="Segoe UI" w:hAnsi="Segoe UI" w:cs="Segoe UI"/>
          <w:color w:val="0D0D0D"/>
          <w:lang w:eastAsia="sq-AL"/>
        </w:rPr>
        <w:t>rritja e bashkëpunimit ndërmjet institucioneve përgjegjëse për trajtimin e rasteve;</w:t>
      </w:r>
    </w:p>
    <w:p w:rsidR="00917704" w:rsidRPr="00D20ABF" w:rsidRDefault="00917704" w:rsidP="00917704">
      <w:pPr>
        <w:numPr>
          <w:ilvl w:val="0"/>
          <w:numId w:val="10"/>
        </w:numPr>
        <w:shd w:val="clear" w:color="auto" w:fill="FFFFFF"/>
        <w:spacing w:before="100" w:beforeAutospacing="1" w:after="100" w:afterAutospacing="1"/>
        <w:ind w:left="0"/>
        <w:rPr>
          <w:rFonts w:ascii="Segoe UI" w:hAnsi="Segoe UI" w:cs="Segoe UI"/>
          <w:color w:val="0D0D0D"/>
          <w:lang w:eastAsia="sq-AL"/>
        </w:rPr>
      </w:pPr>
      <w:r w:rsidRPr="00D20ABF">
        <w:rPr>
          <w:rFonts w:ascii="Segoe UI" w:hAnsi="Segoe UI" w:cs="Segoe UI"/>
          <w:color w:val="0D0D0D"/>
          <w:lang w:eastAsia="sq-AL"/>
        </w:rPr>
        <w:t xml:space="preserve">sigurimi i një qasjeje më të koordinuar dhe </w:t>
      </w:r>
      <w:proofErr w:type="spellStart"/>
      <w:r w:rsidRPr="00D20ABF">
        <w:rPr>
          <w:rFonts w:ascii="Segoe UI" w:hAnsi="Segoe UI" w:cs="Segoe UI"/>
          <w:color w:val="0D0D0D"/>
          <w:lang w:eastAsia="sq-AL"/>
        </w:rPr>
        <w:t>multidisiplinare</w:t>
      </w:r>
      <w:proofErr w:type="spellEnd"/>
      <w:r w:rsidRPr="00D20ABF">
        <w:rPr>
          <w:rFonts w:ascii="Segoe UI" w:hAnsi="Segoe UI" w:cs="Segoe UI"/>
          <w:color w:val="0D0D0D"/>
          <w:lang w:eastAsia="sq-AL"/>
        </w:rPr>
        <w:t xml:space="preserve"> në rastet që përfshijnë probleme të shëndetit mendor;</w:t>
      </w:r>
    </w:p>
    <w:p w:rsidR="00917704" w:rsidRPr="00D20ABF" w:rsidRDefault="00917704" w:rsidP="00917704">
      <w:pPr>
        <w:numPr>
          <w:ilvl w:val="0"/>
          <w:numId w:val="10"/>
        </w:numPr>
        <w:shd w:val="clear" w:color="auto" w:fill="FFFFFF"/>
        <w:spacing w:before="100" w:beforeAutospacing="1" w:after="100" w:afterAutospacing="1"/>
        <w:ind w:left="0"/>
        <w:rPr>
          <w:rFonts w:ascii="Segoe UI" w:hAnsi="Segoe UI" w:cs="Segoe UI"/>
          <w:color w:val="0D0D0D"/>
          <w:lang w:eastAsia="sq-AL"/>
        </w:rPr>
      </w:pPr>
      <w:r w:rsidRPr="00D20ABF">
        <w:rPr>
          <w:rFonts w:ascii="Segoe UI" w:hAnsi="Segoe UI" w:cs="Segoe UI"/>
          <w:color w:val="0D0D0D"/>
          <w:lang w:eastAsia="sq-AL"/>
        </w:rPr>
        <w:t>forcimi i mbështetjes psikologjike dhe juridike për viktimat gjatë procedurave institucionale.</w:t>
      </w:r>
    </w:p>
    <w:p w:rsidR="00917704" w:rsidRPr="00D20ABF" w:rsidRDefault="00917704" w:rsidP="00917704">
      <w:pPr>
        <w:shd w:val="clear" w:color="auto" w:fill="FFFFFF"/>
        <w:outlineLvl w:val="2"/>
        <w:rPr>
          <w:rFonts w:ascii="Segoe UI" w:hAnsi="Segoe UI" w:cs="Segoe UI"/>
          <w:b/>
          <w:bCs/>
          <w:color w:val="0D0D0D"/>
          <w:sz w:val="27"/>
          <w:szCs w:val="27"/>
          <w:lang w:eastAsia="sq-AL"/>
        </w:rPr>
      </w:pPr>
      <w:r w:rsidRPr="00D20ABF">
        <w:rPr>
          <w:rFonts w:ascii="Segoe UI" w:hAnsi="Segoe UI" w:cs="Segoe UI"/>
          <w:b/>
          <w:bCs/>
          <w:color w:val="0D0D0D"/>
          <w:sz w:val="27"/>
          <w:szCs w:val="27"/>
          <w:lang w:eastAsia="sq-AL"/>
        </w:rPr>
        <w:lastRenderedPageBreak/>
        <w:t>Aktivitet përcjellës</w:t>
      </w:r>
    </w:p>
    <w:p w:rsidR="00917704"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Pas përfundimit të pjesës zyrtare të takimit, organizova vizitën e pjesëmarrësve te </w:t>
      </w:r>
      <w:r>
        <w:rPr>
          <w:rFonts w:ascii="Segoe UI" w:hAnsi="Segoe UI" w:cs="Segoe UI"/>
          <w:b/>
          <w:bCs/>
          <w:color w:val="0D0D0D"/>
          <w:lang w:eastAsia="sq-AL"/>
        </w:rPr>
        <w:t>murali</w:t>
      </w:r>
      <w:r w:rsidRPr="00D20ABF">
        <w:rPr>
          <w:rFonts w:ascii="Segoe UI" w:hAnsi="Segoe UI" w:cs="Segoe UI"/>
          <w:b/>
          <w:bCs/>
          <w:color w:val="0D0D0D"/>
          <w:lang w:eastAsia="sq-AL"/>
        </w:rPr>
        <w:t xml:space="preserve"> kushtuar të mbijetuarve të dhunës seksuale gjatë luftës në Kosovë</w:t>
      </w:r>
      <w:r w:rsidRPr="00D20ABF">
        <w:rPr>
          <w:rFonts w:ascii="Segoe UI" w:hAnsi="Segoe UI" w:cs="Segoe UI"/>
          <w:color w:val="0D0D0D"/>
          <w:lang w:eastAsia="sq-AL"/>
        </w:rPr>
        <w:t>, ku u realizua një fotografi e përbashkët në shenjë solidariteti, respekti dhe mbështetjeje për të mbijetuarit.</w:t>
      </w:r>
    </w:p>
    <w:p w:rsidR="00917704" w:rsidRPr="00D20ABF" w:rsidRDefault="00917704" w:rsidP="00917704">
      <w:pPr>
        <w:shd w:val="clear" w:color="auto" w:fill="FFFFFF"/>
        <w:rPr>
          <w:rFonts w:ascii="Segoe UI" w:hAnsi="Segoe UI" w:cs="Segoe UI"/>
          <w:color w:val="0D0D0D"/>
          <w:lang w:eastAsia="sq-AL"/>
        </w:rPr>
      </w:pPr>
    </w:p>
    <w:p w:rsidR="00917704" w:rsidRPr="00D20ABF" w:rsidRDefault="00917704" w:rsidP="00917704">
      <w:pPr>
        <w:shd w:val="clear" w:color="auto" w:fill="FFFFFF"/>
        <w:outlineLvl w:val="2"/>
        <w:rPr>
          <w:rFonts w:ascii="Segoe UI" w:hAnsi="Segoe UI" w:cs="Segoe UI"/>
          <w:b/>
          <w:bCs/>
          <w:color w:val="0D0D0D"/>
          <w:sz w:val="27"/>
          <w:szCs w:val="27"/>
          <w:lang w:eastAsia="sq-AL"/>
        </w:rPr>
      </w:pPr>
      <w:r w:rsidRPr="00D20ABF">
        <w:rPr>
          <w:rFonts w:ascii="Segoe UI" w:hAnsi="Segoe UI" w:cs="Segoe UI"/>
          <w:b/>
          <w:bCs/>
          <w:color w:val="0D0D0D"/>
          <w:sz w:val="27"/>
          <w:szCs w:val="27"/>
          <w:lang w:eastAsia="sq-AL"/>
        </w:rPr>
        <w:t>Përfundim</w:t>
      </w:r>
    </w:p>
    <w:p w:rsidR="00917704" w:rsidRPr="00D20ABF"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Organizimi dhe udhëheqja e takimit të dytë të rregullt të Mekanizmit Lokal Kundër Dhunës në Familje kontribuoi në </w:t>
      </w:r>
      <w:r w:rsidRPr="00D20ABF">
        <w:rPr>
          <w:rFonts w:ascii="Segoe UI" w:hAnsi="Segoe UI" w:cs="Segoe UI"/>
          <w:b/>
          <w:bCs/>
          <w:color w:val="0D0D0D"/>
          <w:lang w:eastAsia="sq-AL"/>
        </w:rPr>
        <w:t>forcimin e koordinimit dhe bashkëpunimit ndërinstitucional, identifikimin e sfidave konkrete në trajtimin dhe ndjekjen e rasteve, përcaktimin e përgjegjësive institucionale dhe orientimin e punës së Mekanizmit drejt prioriteteve të qarta për periudhën e ardhshme</w:t>
      </w:r>
      <w:r w:rsidRPr="00D20ABF">
        <w:rPr>
          <w:rFonts w:ascii="Segoe UI" w:hAnsi="Segoe UI" w:cs="Segoe UI"/>
          <w:color w:val="0D0D0D"/>
          <w:lang w:eastAsia="sq-AL"/>
        </w:rPr>
        <w:t>.</w:t>
      </w:r>
    </w:p>
    <w:p w:rsidR="00917704" w:rsidRDefault="00917704" w:rsidP="00917704">
      <w:pPr>
        <w:shd w:val="clear" w:color="auto" w:fill="FFFFFF"/>
        <w:rPr>
          <w:rFonts w:ascii="Segoe UI" w:hAnsi="Segoe UI" w:cs="Segoe UI"/>
          <w:color w:val="0D0D0D"/>
          <w:lang w:eastAsia="sq-AL"/>
        </w:rPr>
      </w:pPr>
      <w:r w:rsidRPr="00D20ABF">
        <w:rPr>
          <w:rFonts w:ascii="Segoe UI" w:hAnsi="Segoe UI" w:cs="Segoe UI"/>
          <w:color w:val="0D0D0D"/>
          <w:lang w:eastAsia="sq-AL"/>
        </w:rPr>
        <w:t>Në cilësinë e </w:t>
      </w:r>
      <w:r w:rsidRPr="00D20ABF">
        <w:rPr>
          <w:rFonts w:ascii="Segoe UI" w:hAnsi="Segoe UI" w:cs="Segoe UI"/>
          <w:b/>
          <w:bCs/>
          <w:color w:val="0D0D0D"/>
          <w:lang w:eastAsia="sq-AL"/>
        </w:rPr>
        <w:t>Zyrtares për Barazi Gjinore dhe Koordinatores së Mekanizmit</w:t>
      </w:r>
      <w:r w:rsidRPr="00D20ABF">
        <w:rPr>
          <w:rFonts w:ascii="Segoe UI" w:hAnsi="Segoe UI" w:cs="Segoe UI"/>
          <w:color w:val="0D0D0D"/>
          <w:lang w:eastAsia="sq-AL"/>
        </w:rPr>
        <w:t>, përmes këtij procesi kam kontribuar në avancimin e mekanizmave lokalë për parandalimin dhe trajtimin e dhunës në familje, dhunës ndaj grave dhe dhunës me bazë gjinore, si dhe në promovimin e një qasjeje të koordinuar institucionale, të orientuar drejt mbrojtjes së viktimave dhe ofrimit të mbështetjes së nevojshme.</w:t>
      </w:r>
    </w:p>
    <w:p w:rsidR="00917704" w:rsidRPr="00D20ABF" w:rsidRDefault="00917704" w:rsidP="00917704">
      <w:pPr>
        <w:shd w:val="clear" w:color="auto" w:fill="FFFFFF"/>
        <w:rPr>
          <w:rFonts w:ascii="Segoe UI" w:hAnsi="Segoe UI" w:cs="Segoe UI"/>
          <w:color w:val="0D0D0D"/>
          <w:lang w:eastAsia="sq-AL"/>
        </w:rPr>
      </w:pPr>
      <w:r w:rsidRPr="0039745A">
        <w:rPr>
          <w:noProof/>
          <w:lang w:eastAsia="sq-AL"/>
        </w:rPr>
        <w:drawing>
          <wp:anchor distT="0" distB="0" distL="114300" distR="114300" simplePos="0" relativeHeight="251656704" behindDoc="0" locked="0" layoutInCell="1" allowOverlap="1" wp14:anchorId="7C3A0879" wp14:editId="59641313">
            <wp:simplePos x="0" y="0"/>
            <wp:positionH relativeFrom="column">
              <wp:posOffset>85725</wp:posOffset>
            </wp:positionH>
            <wp:positionV relativeFrom="paragraph">
              <wp:posOffset>313055</wp:posOffset>
            </wp:positionV>
            <wp:extent cx="2757509" cy="2239584"/>
            <wp:effectExtent l="0" t="0" r="5080" b="8890"/>
            <wp:wrapSquare wrapText="bothSides"/>
            <wp:docPr id="235944508" name="Picture 6"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o photo description availabl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57509" cy="22395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45A">
        <w:rPr>
          <w:noProof/>
          <w:lang w:eastAsia="sq-AL"/>
        </w:rPr>
        <w:drawing>
          <wp:anchor distT="0" distB="0" distL="114300" distR="114300" simplePos="0" relativeHeight="251659776" behindDoc="0" locked="0" layoutInCell="1" allowOverlap="1" wp14:anchorId="325EC396" wp14:editId="78821839">
            <wp:simplePos x="0" y="0"/>
            <wp:positionH relativeFrom="column">
              <wp:posOffset>2871470</wp:posOffset>
            </wp:positionH>
            <wp:positionV relativeFrom="paragraph">
              <wp:posOffset>341630</wp:posOffset>
            </wp:positionV>
            <wp:extent cx="2857500" cy="2223770"/>
            <wp:effectExtent l="0" t="0" r="0" b="5080"/>
            <wp:wrapSquare wrapText="bothSides"/>
            <wp:docPr id="1351825311" name="Picture 7"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y be an image of one or more peopl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7500" cy="2223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7704" w:rsidRPr="00917704" w:rsidRDefault="00917704" w:rsidP="00917704">
      <w:pPr>
        <w:rPr>
          <w:b/>
          <w:bCs/>
        </w:rPr>
      </w:pPr>
      <w:r w:rsidRPr="0039745A">
        <w:rPr>
          <w:noProof/>
          <w:lang w:eastAsia="sq-AL"/>
        </w:rPr>
        <w:drawing>
          <wp:anchor distT="0" distB="0" distL="114300" distR="114300" simplePos="0" relativeHeight="251654656" behindDoc="0" locked="0" layoutInCell="1" allowOverlap="1" wp14:anchorId="09887291" wp14:editId="529FDA2C">
            <wp:simplePos x="0" y="0"/>
            <wp:positionH relativeFrom="column">
              <wp:posOffset>981075</wp:posOffset>
            </wp:positionH>
            <wp:positionV relativeFrom="paragraph">
              <wp:posOffset>2413000</wp:posOffset>
            </wp:positionV>
            <wp:extent cx="3981450" cy="2104390"/>
            <wp:effectExtent l="0" t="0" r="0" b="0"/>
            <wp:wrapSquare wrapText="bothSides"/>
            <wp:docPr id="611181234" name="Picture 8"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o photo description availab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81450" cy="2104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7704" w:rsidRDefault="00917704" w:rsidP="00917704">
      <w:pPr>
        <w:rPr>
          <w:b/>
          <w:bCs/>
          <w:lang w:val="en-US"/>
        </w:rPr>
      </w:pPr>
      <w:r w:rsidRPr="000D2F4E">
        <w:rPr>
          <w:b/>
          <w:bCs/>
          <w:lang w:val="en-US"/>
        </w:rPr>
        <w:object w:dxaOrig="8926" w:dyaOrig="12631">
          <v:shape id="_x0000_i1029" type="#_x0000_t75" style="width:446.4pt;height:631.7pt" o:ole="">
            <v:imagedata r:id="rId17" o:title=""/>
          </v:shape>
          <o:OLEObject Type="Embed" ProgID="AcroExch.Document.11" ShapeID="_x0000_i1029" DrawAspect="Content" ObjectID="_1855135446" r:id="rId18"/>
        </w:object>
      </w:r>
    </w:p>
    <w:p w:rsidR="00917704" w:rsidRPr="005B4352" w:rsidRDefault="00917704" w:rsidP="00917704">
      <w:pPr>
        <w:jc w:val="center"/>
        <w:rPr>
          <w:rFonts w:ascii="Arial Black" w:hAnsi="Arial Black"/>
          <w:b/>
          <w:bCs/>
          <w:lang w:val="en-US"/>
        </w:rPr>
      </w:pPr>
      <w:r w:rsidRPr="005B4352">
        <w:rPr>
          <w:rFonts w:ascii="Arial Black" w:hAnsi="Arial Black"/>
          <w:b/>
          <w:bCs/>
          <w:lang w:val="en-US"/>
        </w:rPr>
        <w:lastRenderedPageBreak/>
        <w:t>AKTIVITETET</w:t>
      </w:r>
    </w:p>
    <w:p w:rsidR="00917704" w:rsidRDefault="00917704" w:rsidP="00917704">
      <w:pPr>
        <w:jc w:val="center"/>
        <w:rPr>
          <w:b/>
          <w:bCs/>
          <w:sz w:val="48"/>
          <w:szCs w:val="48"/>
          <w:lang w:val="en-US"/>
        </w:rPr>
      </w:pPr>
    </w:p>
    <w:p w:rsidR="00917704" w:rsidRPr="00B10D6D" w:rsidRDefault="00917704" w:rsidP="00917704">
      <w:pPr>
        <w:shd w:val="clear" w:color="auto" w:fill="FFFFFF"/>
        <w:outlineLvl w:val="2"/>
        <w:rPr>
          <w:rFonts w:asciiTheme="majorHAnsi" w:hAnsiTheme="majorHAnsi" w:cstheme="majorHAnsi"/>
          <w:b/>
          <w:bCs/>
          <w:color w:val="0D0D0D"/>
          <w:sz w:val="28"/>
          <w:szCs w:val="28"/>
          <w:lang w:eastAsia="sq-AL"/>
        </w:rPr>
      </w:pPr>
      <w:r w:rsidRPr="00B10D6D">
        <w:rPr>
          <w:rFonts w:asciiTheme="majorHAnsi" w:hAnsiTheme="majorHAnsi" w:cstheme="majorHAnsi"/>
          <w:b/>
          <w:bCs/>
          <w:color w:val="0D0D0D"/>
          <w:sz w:val="28"/>
          <w:szCs w:val="28"/>
          <w:lang w:eastAsia="sq-AL"/>
        </w:rPr>
        <w:t xml:space="preserve">Aktiviteti 1: </w:t>
      </w:r>
      <w:r w:rsidRPr="000D2F4E">
        <w:rPr>
          <w:rFonts w:asciiTheme="majorHAnsi" w:hAnsiTheme="majorHAnsi" w:cstheme="majorHAnsi"/>
          <w:b/>
          <w:bCs/>
          <w:color w:val="0D0D0D"/>
          <w:sz w:val="28"/>
          <w:szCs w:val="28"/>
          <w:lang w:eastAsia="sq-AL"/>
        </w:rPr>
        <w:t>Aktivitet për shënimin e Ditës Ndërkombëtare të Gruas në Qendrën Korrektuese për Gra dhe Vajza</w:t>
      </w:r>
    </w:p>
    <w:p w:rsidR="00917704" w:rsidRPr="000D2F4E" w:rsidRDefault="00917704" w:rsidP="00917704">
      <w:pPr>
        <w:shd w:val="clear" w:color="auto" w:fill="FFFFFF"/>
        <w:outlineLvl w:val="2"/>
        <w:rPr>
          <w:rFonts w:ascii="Segoe UI" w:hAnsi="Segoe UI" w:cs="Segoe UI"/>
          <w:b/>
          <w:bCs/>
          <w:color w:val="0D0D0D"/>
          <w:sz w:val="27"/>
          <w:szCs w:val="27"/>
          <w:lang w:eastAsia="sq-AL"/>
        </w:rPr>
      </w:pPr>
    </w:p>
    <w:p w:rsidR="00917704" w:rsidRDefault="00917704" w:rsidP="00917704">
      <w:pPr>
        <w:shd w:val="clear" w:color="auto" w:fill="FFFFFF"/>
        <w:rPr>
          <w:rFonts w:ascii="Segoe UI" w:hAnsi="Segoe UI" w:cs="Segoe UI"/>
          <w:color w:val="0D0D0D"/>
          <w:lang w:eastAsia="sq-AL"/>
        </w:rPr>
      </w:pPr>
      <w:r w:rsidRPr="000D2F4E">
        <w:rPr>
          <w:rFonts w:ascii="Segoe UI" w:hAnsi="Segoe UI" w:cs="Segoe UI"/>
          <w:b/>
          <w:bCs/>
          <w:color w:val="0D0D0D"/>
          <w:lang w:eastAsia="sq-AL"/>
        </w:rPr>
        <w:t>Data:</w:t>
      </w:r>
      <w:r w:rsidRPr="000D2F4E">
        <w:rPr>
          <w:rFonts w:ascii="Segoe UI" w:hAnsi="Segoe UI" w:cs="Segoe UI"/>
          <w:color w:val="0D0D0D"/>
          <w:lang w:eastAsia="sq-AL"/>
        </w:rPr>
        <w:t> 6 mars 2026</w:t>
      </w:r>
      <w:r w:rsidRPr="000D2F4E">
        <w:rPr>
          <w:rFonts w:ascii="Segoe UI" w:hAnsi="Segoe UI" w:cs="Segoe UI"/>
          <w:color w:val="0D0D0D"/>
          <w:lang w:eastAsia="sq-AL"/>
        </w:rPr>
        <w:br/>
      </w:r>
      <w:r w:rsidRPr="000D2F4E">
        <w:rPr>
          <w:rFonts w:ascii="Segoe UI" w:hAnsi="Segoe UI" w:cs="Segoe UI"/>
          <w:b/>
          <w:bCs/>
          <w:color w:val="0D0D0D"/>
          <w:lang w:eastAsia="sq-AL"/>
        </w:rPr>
        <w:t>Vendi:</w:t>
      </w:r>
      <w:r w:rsidRPr="000D2F4E">
        <w:rPr>
          <w:rFonts w:ascii="Segoe UI" w:hAnsi="Segoe UI" w:cs="Segoe UI"/>
          <w:color w:val="0D0D0D"/>
          <w:lang w:eastAsia="sq-AL"/>
        </w:rPr>
        <w:t> Qendra Korrektuese për Gra dhe Vajza, Lipjan</w:t>
      </w:r>
      <w:r w:rsidRPr="000D2F4E">
        <w:rPr>
          <w:rFonts w:ascii="Segoe UI" w:hAnsi="Segoe UI" w:cs="Segoe UI"/>
          <w:color w:val="0D0D0D"/>
          <w:lang w:eastAsia="sq-AL"/>
        </w:rPr>
        <w:br/>
      </w:r>
      <w:r w:rsidRPr="000D2F4E">
        <w:rPr>
          <w:rFonts w:ascii="Segoe UI" w:hAnsi="Segoe UI" w:cs="Segoe UI"/>
          <w:b/>
          <w:bCs/>
          <w:color w:val="0D0D0D"/>
          <w:lang w:eastAsia="sq-AL"/>
        </w:rPr>
        <w:t>Organizatore:</w:t>
      </w:r>
      <w:r w:rsidRPr="000D2F4E">
        <w:rPr>
          <w:rFonts w:ascii="Segoe UI" w:hAnsi="Segoe UI" w:cs="Segoe UI"/>
          <w:color w:val="0D0D0D"/>
          <w:lang w:eastAsia="sq-AL"/>
        </w:rPr>
        <w:t> Zyra për Barazi Gjinore – Komuna e Pejës</w:t>
      </w:r>
      <w:r w:rsidRPr="000D2F4E">
        <w:rPr>
          <w:rFonts w:ascii="Segoe UI" w:hAnsi="Segoe UI" w:cs="Segoe UI"/>
          <w:color w:val="0D0D0D"/>
          <w:lang w:eastAsia="sq-AL"/>
        </w:rPr>
        <w:br/>
      </w:r>
      <w:r w:rsidRPr="000D2F4E">
        <w:rPr>
          <w:rFonts w:ascii="Segoe UI" w:hAnsi="Segoe UI" w:cs="Segoe UI"/>
          <w:b/>
          <w:bCs/>
          <w:color w:val="0D0D0D"/>
          <w:lang w:eastAsia="sq-AL"/>
        </w:rPr>
        <w:t>Partnerë:</w:t>
      </w:r>
      <w:r w:rsidRPr="000D2F4E">
        <w:rPr>
          <w:rFonts w:ascii="Segoe UI" w:hAnsi="Segoe UI" w:cs="Segoe UI"/>
          <w:color w:val="0D0D0D"/>
          <w:lang w:eastAsia="sq-AL"/>
        </w:rPr>
        <w:t xml:space="preserve"> Art </w:t>
      </w:r>
      <w:proofErr w:type="spellStart"/>
      <w:r w:rsidRPr="000D2F4E">
        <w:rPr>
          <w:rFonts w:ascii="Segoe UI" w:hAnsi="Segoe UI" w:cs="Segoe UI"/>
          <w:color w:val="0D0D0D"/>
          <w:lang w:eastAsia="sq-AL"/>
        </w:rPr>
        <w:t>Without</w:t>
      </w:r>
      <w:proofErr w:type="spellEnd"/>
      <w:r w:rsidRPr="000D2F4E">
        <w:rPr>
          <w:rFonts w:ascii="Segoe UI" w:hAnsi="Segoe UI" w:cs="Segoe UI"/>
          <w:color w:val="0D0D0D"/>
          <w:lang w:eastAsia="sq-AL"/>
        </w:rPr>
        <w:t xml:space="preserve"> Limit, Rrjeti i Grave të Kosovës, Qendra e Paraburgimit, </w:t>
      </w:r>
      <w:proofErr w:type="spellStart"/>
      <w:r w:rsidRPr="000D2F4E">
        <w:rPr>
          <w:rFonts w:ascii="Segoe UI" w:hAnsi="Segoe UI" w:cs="Segoe UI"/>
          <w:color w:val="0D0D0D"/>
          <w:lang w:eastAsia="sq-AL"/>
        </w:rPr>
        <w:t>Zana’s</w:t>
      </w:r>
      <w:proofErr w:type="spellEnd"/>
      <w:r w:rsidRPr="000D2F4E">
        <w:rPr>
          <w:rFonts w:ascii="Segoe UI" w:hAnsi="Segoe UI" w:cs="Segoe UI"/>
          <w:color w:val="0D0D0D"/>
          <w:lang w:eastAsia="sq-AL"/>
        </w:rPr>
        <w:t xml:space="preserve"> </w:t>
      </w:r>
      <w:proofErr w:type="spellStart"/>
      <w:r w:rsidRPr="000D2F4E">
        <w:rPr>
          <w:rFonts w:ascii="Segoe UI" w:hAnsi="Segoe UI" w:cs="Segoe UI"/>
          <w:color w:val="0D0D0D"/>
          <w:lang w:eastAsia="sq-AL"/>
        </w:rPr>
        <w:t>Yogalate</w:t>
      </w:r>
      <w:proofErr w:type="spellEnd"/>
      <w:r w:rsidRPr="000D2F4E">
        <w:rPr>
          <w:rFonts w:ascii="Segoe UI" w:hAnsi="Segoe UI" w:cs="Segoe UI"/>
          <w:color w:val="0D0D0D"/>
          <w:lang w:eastAsia="sq-AL"/>
        </w:rPr>
        <w:t xml:space="preserve"> dhe </w:t>
      </w:r>
      <w:proofErr w:type="spellStart"/>
      <w:r w:rsidRPr="000D2F4E">
        <w:rPr>
          <w:rFonts w:ascii="Segoe UI" w:hAnsi="Segoe UI" w:cs="Segoe UI"/>
          <w:color w:val="0D0D0D"/>
          <w:lang w:eastAsia="sq-AL"/>
        </w:rPr>
        <w:t>Eko</w:t>
      </w:r>
      <w:proofErr w:type="spellEnd"/>
      <w:r w:rsidRPr="000D2F4E">
        <w:rPr>
          <w:rFonts w:ascii="Segoe UI" w:hAnsi="Segoe UI" w:cs="Segoe UI"/>
          <w:color w:val="0D0D0D"/>
          <w:lang w:eastAsia="sq-AL"/>
        </w:rPr>
        <w:t xml:space="preserve"> </w:t>
      </w:r>
      <w:proofErr w:type="spellStart"/>
      <w:r w:rsidRPr="000D2F4E">
        <w:rPr>
          <w:rFonts w:ascii="Segoe UI" w:hAnsi="Segoe UI" w:cs="Segoe UI"/>
          <w:color w:val="0D0D0D"/>
          <w:lang w:eastAsia="sq-AL"/>
        </w:rPr>
        <w:t>Mjalta</w:t>
      </w:r>
      <w:proofErr w:type="spellEnd"/>
    </w:p>
    <w:p w:rsidR="00917704" w:rsidRPr="000D2F4E" w:rsidRDefault="00917704" w:rsidP="00917704">
      <w:pPr>
        <w:shd w:val="clear" w:color="auto" w:fill="FFFFFF"/>
        <w:rPr>
          <w:rFonts w:ascii="Segoe UI" w:hAnsi="Segoe UI" w:cs="Segoe UI"/>
          <w:color w:val="0D0D0D"/>
          <w:lang w:eastAsia="sq-AL"/>
        </w:rPr>
      </w:pPr>
    </w:p>
    <w:p w:rsidR="00917704" w:rsidRDefault="00917704" w:rsidP="00917704">
      <w:pPr>
        <w:shd w:val="clear" w:color="auto" w:fill="FFFFFF"/>
        <w:rPr>
          <w:rFonts w:ascii="Segoe UI" w:hAnsi="Segoe UI" w:cs="Segoe UI"/>
          <w:color w:val="0D0D0D"/>
          <w:lang w:eastAsia="sq-AL"/>
        </w:rPr>
      </w:pPr>
      <w:r w:rsidRPr="000D2F4E">
        <w:rPr>
          <w:rFonts w:ascii="Segoe UI" w:hAnsi="Segoe UI" w:cs="Segoe UI"/>
          <w:color w:val="0D0D0D"/>
          <w:lang w:eastAsia="sq-AL"/>
        </w:rPr>
        <w:t>Në kuadër të aktiviteteve për shënimin e </w:t>
      </w:r>
      <w:r w:rsidRPr="000D2F4E">
        <w:rPr>
          <w:rFonts w:ascii="Segoe UI" w:hAnsi="Segoe UI" w:cs="Segoe UI"/>
          <w:b/>
          <w:bCs/>
          <w:color w:val="0D0D0D"/>
          <w:lang w:eastAsia="sq-AL"/>
        </w:rPr>
        <w:t>8 Marsit – Ditës Ndërkombëtare të Gruas</w:t>
      </w:r>
      <w:r w:rsidRPr="000D2F4E">
        <w:rPr>
          <w:rFonts w:ascii="Segoe UI" w:hAnsi="Segoe UI" w:cs="Segoe UI"/>
          <w:color w:val="0D0D0D"/>
          <w:lang w:eastAsia="sq-AL"/>
        </w:rPr>
        <w:t>, si Zyrtare për Barazi Gjinore organizova një aktivitet të veçantë në Qendrën Korrektuese për Gra dhe Vajza në Lipjan, me qëllim ofrimin e mbështetjes, motivimit dhe mesazheve të shpresës për gratë dhe vajzat e vendosura në këtë institucion.</w:t>
      </w:r>
    </w:p>
    <w:p w:rsidR="00917704" w:rsidRPr="000D2F4E" w:rsidRDefault="00917704" w:rsidP="00917704">
      <w:pPr>
        <w:shd w:val="clear" w:color="auto" w:fill="FFFFFF"/>
        <w:rPr>
          <w:rFonts w:ascii="Segoe UI" w:hAnsi="Segoe UI" w:cs="Segoe UI"/>
          <w:color w:val="0D0D0D"/>
          <w:lang w:eastAsia="sq-AL"/>
        </w:rPr>
      </w:pPr>
    </w:p>
    <w:p w:rsidR="00917704" w:rsidRDefault="00917704" w:rsidP="00917704">
      <w:pPr>
        <w:shd w:val="clear" w:color="auto" w:fill="FFFFFF"/>
        <w:rPr>
          <w:rFonts w:ascii="Segoe UI" w:hAnsi="Segoe UI" w:cs="Segoe UI"/>
          <w:color w:val="0D0D0D"/>
          <w:lang w:eastAsia="sq-AL"/>
        </w:rPr>
      </w:pPr>
      <w:r w:rsidRPr="000D2F4E">
        <w:rPr>
          <w:rFonts w:ascii="Segoe UI" w:hAnsi="Segoe UI" w:cs="Segoe UI"/>
          <w:color w:val="0D0D0D"/>
          <w:lang w:eastAsia="sq-AL"/>
        </w:rPr>
        <w:t xml:space="preserve">Aktiviteti u realizua në bashkëpunim me institucione dhe organizata të ndryshme dhe përfshiu një program edukues, motivues dhe </w:t>
      </w:r>
      <w:proofErr w:type="spellStart"/>
      <w:r w:rsidRPr="000D2F4E">
        <w:rPr>
          <w:rFonts w:ascii="Segoe UI" w:hAnsi="Segoe UI" w:cs="Segoe UI"/>
          <w:color w:val="0D0D0D"/>
          <w:lang w:eastAsia="sq-AL"/>
        </w:rPr>
        <w:t>mirëqenësor</w:t>
      </w:r>
      <w:proofErr w:type="spellEnd"/>
      <w:r w:rsidRPr="000D2F4E">
        <w:rPr>
          <w:rFonts w:ascii="Segoe UI" w:hAnsi="Segoe UI" w:cs="Segoe UI"/>
          <w:color w:val="0D0D0D"/>
          <w:lang w:eastAsia="sq-AL"/>
        </w:rPr>
        <w:t>. Në kuadër të programit u prezantuan dokumentarë nga organizata </w:t>
      </w:r>
      <w:r w:rsidRPr="000D2F4E">
        <w:rPr>
          <w:rFonts w:ascii="Segoe UI" w:hAnsi="Segoe UI" w:cs="Segoe UI"/>
          <w:b/>
          <w:bCs/>
          <w:color w:val="0D0D0D"/>
          <w:lang w:eastAsia="sq-AL"/>
        </w:rPr>
        <w:t xml:space="preserve">Art </w:t>
      </w:r>
      <w:proofErr w:type="spellStart"/>
      <w:r w:rsidRPr="000D2F4E">
        <w:rPr>
          <w:rFonts w:ascii="Segoe UI" w:hAnsi="Segoe UI" w:cs="Segoe UI"/>
          <w:b/>
          <w:bCs/>
          <w:color w:val="0D0D0D"/>
          <w:lang w:eastAsia="sq-AL"/>
        </w:rPr>
        <w:t>Without</w:t>
      </w:r>
      <w:proofErr w:type="spellEnd"/>
      <w:r w:rsidRPr="000D2F4E">
        <w:rPr>
          <w:rFonts w:ascii="Segoe UI" w:hAnsi="Segoe UI" w:cs="Segoe UI"/>
          <w:b/>
          <w:bCs/>
          <w:color w:val="0D0D0D"/>
          <w:lang w:eastAsia="sq-AL"/>
        </w:rPr>
        <w:t xml:space="preserve"> Limit</w:t>
      </w:r>
      <w:r w:rsidRPr="000D2F4E">
        <w:rPr>
          <w:rFonts w:ascii="Segoe UI" w:hAnsi="Segoe UI" w:cs="Segoe UI"/>
          <w:color w:val="0D0D0D"/>
          <w:lang w:eastAsia="sq-AL"/>
        </w:rPr>
        <w:t>, u zhvillua një sesion motivues dhe një rrëfim personal mbi tejkalimin e sfidave jetësore, si dhe një ligjëratë tematike mbi dhunën në familje dhe rëndësinë e ndërgjegjësimit.</w:t>
      </w:r>
    </w:p>
    <w:p w:rsidR="00917704" w:rsidRPr="000D2F4E" w:rsidRDefault="00917704" w:rsidP="00917704">
      <w:pPr>
        <w:shd w:val="clear" w:color="auto" w:fill="FFFFFF"/>
        <w:rPr>
          <w:rFonts w:ascii="Segoe UI" w:hAnsi="Segoe UI" w:cs="Segoe UI"/>
          <w:color w:val="0D0D0D"/>
          <w:lang w:eastAsia="sq-AL"/>
        </w:rPr>
      </w:pPr>
    </w:p>
    <w:p w:rsidR="00917704" w:rsidRDefault="00917704" w:rsidP="00917704">
      <w:pPr>
        <w:shd w:val="clear" w:color="auto" w:fill="FFFFFF"/>
        <w:rPr>
          <w:rFonts w:ascii="Segoe UI" w:hAnsi="Segoe UI" w:cs="Segoe UI"/>
          <w:color w:val="0D0D0D"/>
          <w:lang w:eastAsia="sq-AL"/>
        </w:rPr>
      </w:pPr>
      <w:r w:rsidRPr="000D2F4E">
        <w:rPr>
          <w:rFonts w:ascii="Segoe UI" w:hAnsi="Segoe UI" w:cs="Segoe UI"/>
          <w:color w:val="0D0D0D"/>
          <w:lang w:eastAsia="sq-AL"/>
        </w:rPr>
        <w:t xml:space="preserve">Në fokus të aktivitetit ishte edhe fuqizimi personal dhe emocional i pjesëmarrëseve, përmes një sesioni </w:t>
      </w:r>
      <w:proofErr w:type="spellStart"/>
      <w:r w:rsidRPr="000D2F4E">
        <w:rPr>
          <w:rFonts w:ascii="Segoe UI" w:hAnsi="Segoe UI" w:cs="Segoe UI"/>
          <w:color w:val="0D0D0D"/>
          <w:lang w:eastAsia="sq-AL"/>
        </w:rPr>
        <w:t>mentorues</w:t>
      </w:r>
      <w:proofErr w:type="spellEnd"/>
      <w:r w:rsidRPr="000D2F4E">
        <w:rPr>
          <w:rFonts w:ascii="Segoe UI" w:hAnsi="Segoe UI" w:cs="Segoe UI"/>
          <w:color w:val="0D0D0D"/>
          <w:lang w:eastAsia="sq-AL"/>
        </w:rPr>
        <w:t xml:space="preserve"> mbi vetëbesimin dhe një ore </w:t>
      </w:r>
      <w:proofErr w:type="spellStart"/>
      <w:r w:rsidRPr="000D2F4E">
        <w:rPr>
          <w:rFonts w:ascii="Segoe UI" w:hAnsi="Segoe UI" w:cs="Segoe UI"/>
          <w:color w:val="0D0D0D"/>
          <w:lang w:eastAsia="sq-AL"/>
        </w:rPr>
        <w:t>Yoga</w:t>
      </w:r>
      <w:proofErr w:type="spellEnd"/>
      <w:r w:rsidRPr="000D2F4E">
        <w:rPr>
          <w:rFonts w:ascii="Segoe UI" w:hAnsi="Segoe UI" w:cs="Segoe UI"/>
          <w:color w:val="0D0D0D"/>
          <w:lang w:eastAsia="sq-AL"/>
        </w:rPr>
        <w:t xml:space="preserve"> dhe </w:t>
      </w:r>
      <w:proofErr w:type="spellStart"/>
      <w:r w:rsidRPr="000D2F4E">
        <w:rPr>
          <w:rFonts w:ascii="Segoe UI" w:hAnsi="Segoe UI" w:cs="Segoe UI"/>
          <w:color w:val="0D0D0D"/>
          <w:lang w:eastAsia="sq-AL"/>
        </w:rPr>
        <w:t>relaksi</w:t>
      </w:r>
      <w:proofErr w:type="spellEnd"/>
      <w:r w:rsidRPr="000D2F4E">
        <w:rPr>
          <w:rFonts w:ascii="Segoe UI" w:hAnsi="Segoe UI" w:cs="Segoe UI"/>
          <w:color w:val="0D0D0D"/>
          <w:lang w:eastAsia="sq-AL"/>
        </w:rPr>
        <w:t>, të dedikuar mirëqenies fizike dhe emocionale.</w:t>
      </w:r>
    </w:p>
    <w:p w:rsidR="00917704" w:rsidRPr="000D2F4E" w:rsidRDefault="00917704" w:rsidP="00917704">
      <w:pPr>
        <w:shd w:val="clear" w:color="auto" w:fill="FFFFFF"/>
        <w:rPr>
          <w:rFonts w:ascii="Segoe UI" w:hAnsi="Segoe UI" w:cs="Segoe UI"/>
          <w:color w:val="0D0D0D"/>
          <w:lang w:eastAsia="sq-AL"/>
        </w:rPr>
      </w:pPr>
    </w:p>
    <w:p w:rsidR="00917704" w:rsidRDefault="00917704" w:rsidP="00917704">
      <w:pPr>
        <w:shd w:val="clear" w:color="auto" w:fill="FFFFFF"/>
        <w:rPr>
          <w:rFonts w:ascii="Segoe UI" w:hAnsi="Segoe UI" w:cs="Segoe UI"/>
          <w:color w:val="0D0D0D"/>
          <w:lang w:eastAsia="sq-AL"/>
        </w:rPr>
      </w:pPr>
      <w:r w:rsidRPr="000D2F4E">
        <w:rPr>
          <w:rFonts w:ascii="Segoe UI" w:hAnsi="Segoe UI" w:cs="Segoe UI"/>
          <w:color w:val="0D0D0D"/>
          <w:lang w:eastAsia="sq-AL"/>
        </w:rPr>
        <w:t xml:space="preserve">Në përfundim të aktivitetit, në shenjë respekti dhe solidariteti, u shpërndanë </w:t>
      </w:r>
      <w:proofErr w:type="spellStart"/>
      <w:r w:rsidRPr="000D2F4E">
        <w:rPr>
          <w:rFonts w:ascii="Segoe UI" w:hAnsi="Segoe UI" w:cs="Segoe UI"/>
          <w:color w:val="0D0D0D"/>
          <w:lang w:eastAsia="sq-AL"/>
        </w:rPr>
        <w:t>karanfilë</w:t>
      </w:r>
      <w:proofErr w:type="spellEnd"/>
      <w:r w:rsidRPr="000D2F4E">
        <w:rPr>
          <w:rFonts w:ascii="Segoe UI" w:hAnsi="Segoe UI" w:cs="Segoe UI"/>
          <w:color w:val="0D0D0D"/>
          <w:lang w:eastAsia="sq-AL"/>
        </w:rPr>
        <w:t xml:space="preserve"> me mesazhe motivuese nga Zyra për Barazi Gjinore e Komunës së Pejës, si dhe dhurata artizanale të përgatitura nga </w:t>
      </w:r>
      <w:proofErr w:type="spellStart"/>
      <w:r w:rsidRPr="000D2F4E">
        <w:rPr>
          <w:rFonts w:ascii="Segoe UI" w:hAnsi="Segoe UI" w:cs="Segoe UI"/>
          <w:color w:val="0D0D0D"/>
          <w:lang w:eastAsia="sq-AL"/>
        </w:rPr>
        <w:t>Eko</w:t>
      </w:r>
      <w:proofErr w:type="spellEnd"/>
      <w:r w:rsidRPr="000D2F4E">
        <w:rPr>
          <w:rFonts w:ascii="Segoe UI" w:hAnsi="Segoe UI" w:cs="Segoe UI"/>
          <w:color w:val="0D0D0D"/>
          <w:lang w:eastAsia="sq-AL"/>
        </w:rPr>
        <w:t xml:space="preserve"> </w:t>
      </w:r>
      <w:proofErr w:type="spellStart"/>
      <w:r w:rsidRPr="000D2F4E">
        <w:rPr>
          <w:rFonts w:ascii="Segoe UI" w:hAnsi="Segoe UI" w:cs="Segoe UI"/>
          <w:color w:val="0D0D0D"/>
          <w:lang w:eastAsia="sq-AL"/>
        </w:rPr>
        <w:t>Mjalta</w:t>
      </w:r>
      <w:proofErr w:type="spellEnd"/>
      <w:r w:rsidRPr="000D2F4E">
        <w:rPr>
          <w:rFonts w:ascii="Segoe UI" w:hAnsi="Segoe UI" w:cs="Segoe UI"/>
          <w:color w:val="0D0D0D"/>
          <w:lang w:eastAsia="sq-AL"/>
        </w:rPr>
        <w:t>.</w:t>
      </w:r>
    </w:p>
    <w:p w:rsidR="00917704" w:rsidRPr="000D2F4E" w:rsidRDefault="00917704" w:rsidP="00917704">
      <w:pPr>
        <w:shd w:val="clear" w:color="auto" w:fill="FFFFFF"/>
        <w:rPr>
          <w:rFonts w:ascii="Segoe UI" w:hAnsi="Segoe UI" w:cs="Segoe UI"/>
          <w:color w:val="0D0D0D"/>
          <w:lang w:eastAsia="sq-AL"/>
        </w:rPr>
      </w:pPr>
    </w:p>
    <w:p w:rsidR="00917704" w:rsidRPr="000D2F4E" w:rsidRDefault="00917704" w:rsidP="00917704">
      <w:pPr>
        <w:shd w:val="clear" w:color="auto" w:fill="FFFFFF"/>
        <w:rPr>
          <w:rFonts w:ascii="Segoe UI" w:hAnsi="Segoe UI" w:cs="Segoe UI"/>
          <w:color w:val="0D0D0D"/>
          <w:lang w:eastAsia="sq-AL"/>
        </w:rPr>
      </w:pPr>
      <w:r w:rsidRPr="000D2F4E">
        <w:rPr>
          <w:rFonts w:ascii="Segoe UI" w:hAnsi="Segoe UI" w:cs="Segoe UI"/>
          <w:color w:val="0D0D0D"/>
          <w:lang w:eastAsia="sq-AL"/>
        </w:rPr>
        <w:t>Ky aktivitet përbën një nga iniciativat e ndërmarra nga Zyra për Barazi Gjinore gjatë gjashtëmujorit të parë të vitit 2026 për </w:t>
      </w:r>
      <w:r w:rsidRPr="000D2F4E">
        <w:rPr>
          <w:rFonts w:ascii="Segoe UI" w:hAnsi="Segoe UI" w:cs="Segoe UI"/>
          <w:b/>
          <w:bCs/>
          <w:color w:val="0D0D0D"/>
          <w:lang w:eastAsia="sq-AL"/>
        </w:rPr>
        <w:t xml:space="preserve">fuqizimin e grave, promovimin e mirëqenies dhe mbështetjen e proceseve të rehabilitimit dhe </w:t>
      </w:r>
      <w:proofErr w:type="spellStart"/>
      <w:r w:rsidRPr="000D2F4E">
        <w:rPr>
          <w:rFonts w:ascii="Segoe UI" w:hAnsi="Segoe UI" w:cs="Segoe UI"/>
          <w:b/>
          <w:bCs/>
          <w:color w:val="0D0D0D"/>
          <w:lang w:eastAsia="sq-AL"/>
        </w:rPr>
        <w:t>riintegrimit</w:t>
      </w:r>
      <w:proofErr w:type="spellEnd"/>
      <w:r w:rsidRPr="000D2F4E">
        <w:rPr>
          <w:rFonts w:ascii="Segoe UI" w:hAnsi="Segoe UI" w:cs="Segoe UI"/>
          <w:color w:val="0D0D0D"/>
          <w:lang w:eastAsia="sq-AL"/>
        </w:rPr>
        <w:t>. Aktiviteti njëkohësisht dëshmoi rëndësinë e bashkëpunimit ndërinstitucional dhe të partneritetit me organizatat e shoqërisë civile në krijimin e mundësive dhe perspektivave më të mira për gratë dhe vajzat në situata të cenueshme.</w:t>
      </w:r>
    </w:p>
    <w:p w:rsidR="00917704" w:rsidRDefault="00917704" w:rsidP="00917704">
      <w:pPr>
        <w:rPr>
          <w:b/>
          <w:bCs/>
          <w:sz w:val="48"/>
          <w:szCs w:val="48"/>
          <w:lang w:val="en-US"/>
        </w:rPr>
      </w:pPr>
      <w:r w:rsidRPr="0039745A">
        <w:rPr>
          <w:noProof/>
          <w:lang w:eastAsia="sq-AL"/>
        </w:rPr>
        <w:lastRenderedPageBreak/>
        <w:drawing>
          <wp:inline distT="0" distB="0" distL="0" distR="0" wp14:anchorId="053CC370" wp14:editId="07225E2E">
            <wp:extent cx="1505942" cy="1005840"/>
            <wp:effectExtent l="0" t="0" r="0" b="3810"/>
            <wp:docPr id="68" name="Picture 58" descr="May be an image of one or more people, blonde hair, people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May be an image of one or more people, blonde hair, people studying and tex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1515735" cy="1012381"/>
                    </a:xfrm>
                    <a:prstGeom prst="rect">
                      <a:avLst/>
                    </a:prstGeom>
                    <a:noFill/>
                    <a:ln>
                      <a:noFill/>
                    </a:ln>
                  </pic:spPr>
                </pic:pic>
              </a:graphicData>
            </a:graphic>
          </wp:inline>
        </w:drawing>
      </w:r>
      <w:r w:rsidRPr="0039745A">
        <w:rPr>
          <w:noProof/>
          <w:lang w:eastAsia="sq-AL"/>
        </w:rPr>
        <w:drawing>
          <wp:inline distT="0" distB="0" distL="0" distR="0" wp14:anchorId="4C83D0EB" wp14:editId="77F2A8C6">
            <wp:extent cx="1333500" cy="1005602"/>
            <wp:effectExtent l="0" t="0" r="0" b="4445"/>
            <wp:docPr id="70" name="Picture 60" descr="May be an image of one or more people and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May be an image of one or more people and tre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8670" cy="1017042"/>
                    </a:xfrm>
                    <a:prstGeom prst="rect">
                      <a:avLst/>
                    </a:prstGeom>
                    <a:noFill/>
                    <a:ln>
                      <a:noFill/>
                    </a:ln>
                  </pic:spPr>
                </pic:pic>
              </a:graphicData>
            </a:graphic>
          </wp:inline>
        </w:drawing>
      </w:r>
      <w:r w:rsidRPr="0039745A">
        <w:rPr>
          <w:noProof/>
          <w:lang w:eastAsia="sq-AL"/>
        </w:rPr>
        <w:drawing>
          <wp:inline distT="0" distB="0" distL="0" distR="0" wp14:anchorId="3341B93A" wp14:editId="7B6BC54D">
            <wp:extent cx="1162050" cy="997549"/>
            <wp:effectExtent l="0" t="0" r="0" b="0"/>
            <wp:docPr id="71" name="Picture 61" descr="May be an image of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ay be an image of tre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8479" cy="1020237"/>
                    </a:xfrm>
                    <a:prstGeom prst="rect">
                      <a:avLst/>
                    </a:prstGeom>
                    <a:noFill/>
                    <a:ln>
                      <a:noFill/>
                    </a:ln>
                  </pic:spPr>
                </pic:pic>
              </a:graphicData>
            </a:graphic>
          </wp:inline>
        </w:drawing>
      </w:r>
      <w:r w:rsidRPr="0039745A">
        <w:rPr>
          <w:noProof/>
          <w:lang w:eastAsia="sq-AL"/>
        </w:rPr>
        <w:drawing>
          <wp:inline distT="0" distB="0" distL="0" distR="0" wp14:anchorId="707D1601" wp14:editId="09C20819">
            <wp:extent cx="1470660" cy="979520"/>
            <wp:effectExtent l="0" t="0" r="0" b="0"/>
            <wp:docPr id="73" name="Picture 63" descr="May be an image of one or more people, people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y be an image of one or more people, people studying and tex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27600" cy="1017445"/>
                    </a:xfrm>
                    <a:prstGeom prst="rect">
                      <a:avLst/>
                    </a:prstGeom>
                    <a:noFill/>
                    <a:ln>
                      <a:noFill/>
                    </a:ln>
                  </pic:spPr>
                </pic:pic>
              </a:graphicData>
            </a:graphic>
          </wp:inline>
        </w:drawing>
      </w:r>
      <w:r w:rsidRPr="0039745A">
        <w:rPr>
          <w:noProof/>
          <w:lang w:eastAsia="sq-AL"/>
        </w:rPr>
        <w:drawing>
          <wp:inline distT="0" distB="0" distL="0" distR="0" wp14:anchorId="73BD5190" wp14:editId="40EF0124">
            <wp:extent cx="1408338" cy="1314450"/>
            <wp:effectExtent l="0" t="0" r="1905" b="0"/>
            <wp:docPr id="74" name="Picture 64" descr="May be an image of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May be an image of tre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14325" cy="1320038"/>
                    </a:xfrm>
                    <a:prstGeom prst="rect">
                      <a:avLst/>
                    </a:prstGeom>
                    <a:noFill/>
                    <a:ln>
                      <a:noFill/>
                    </a:ln>
                  </pic:spPr>
                </pic:pic>
              </a:graphicData>
            </a:graphic>
          </wp:inline>
        </w:drawing>
      </w:r>
      <w:r w:rsidRPr="0039745A">
        <w:rPr>
          <w:noProof/>
          <w:lang w:eastAsia="sq-AL"/>
        </w:rPr>
        <w:drawing>
          <wp:inline distT="0" distB="0" distL="0" distR="0" wp14:anchorId="2C0B976C" wp14:editId="53BCDFCD">
            <wp:extent cx="1219200" cy="1314124"/>
            <wp:effectExtent l="0" t="0" r="0" b="635"/>
            <wp:docPr id="75" name="Picture 65"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May be an image of one or more people and tex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54097" cy="1351738"/>
                    </a:xfrm>
                    <a:prstGeom prst="rect">
                      <a:avLst/>
                    </a:prstGeom>
                    <a:noFill/>
                    <a:ln>
                      <a:noFill/>
                    </a:ln>
                  </pic:spPr>
                </pic:pic>
              </a:graphicData>
            </a:graphic>
          </wp:inline>
        </w:drawing>
      </w:r>
      <w:r w:rsidRPr="0039745A">
        <w:rPr>
          <w:noProof/>
          <w:lang w:eastAsia="sq-AL"/>
        </w:rPr>
        <w:drawing>
          <wp:inline distT="0" distB="0" distL="0" distR="0" wp14:anchorId="0FE2A5F3" wp14:editId="05051307">
            <wp:extent cx="1571625" cy="1352550"/>
            <wp:effectExtent l="0" t="0" r="9525" b="0"/>
            <wp:docPr id="79" name="Picture 69"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May be an image of one or more peopl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4795" cy="1381096"/>
                    </a:xfrm>
                    <a:prstGeom prst="rect">
                      <a:avLst/>
                    </a:prstGeom>
                    <a:noFill/>
                    <a:ln>
                      <a:noFill/>
                    </a:ln>
                  </pic:spPr>
                </pic:pic>
              </a:graphicData>
            </a:graphic>
          </wp:inline>
        </w:drawing>
      </w:r>
      <w:r w:rsidRPr="0039745A">
        <w:rPr>
          <w:noProof/>
          <w:lang w:eastAsia="sq-AL"/>
        </w:rPr>
        <w:drawing>
          <wp:inline distT="0" distB="0" distL="0" distR="0" wp14:anchorId="2EB7AC6A" wp14:editId="575E332D">
            <wp:extent cx="1238250" cy="1436043"/>
            <wp:effectExtent l="0" t="0" r="0" b="0"/>
            <wp:docPr id="84" name="Picture 74" descr="May be an image of food, flower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May be an image of food, flower and tex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8967" cy="1483264"/>
                    </a:xfrm>
                    <a:prstGeom prst="rect">
                      <a:avLst/>
                    </a:prstGeom>
                    <a:noFill/>
                    <a:ln>
                      <a:noFill/>
                    </a:ln>
                  </pic:spPr>
                </pic:pic>
              </a:graphicData>
            </a:graphic>
          </wp:inline>
        </w:drawing>
      </w:r>
      <w:r w:rsidRPr="0039745A">
        <w:rPr>
          <w:noProof/>
          <w:lang w:eastAsia="sq-AL"/>
        </w:rPr>
        <w:drawing>
          <wp:inline distT="0" distB="0" distL="0" distR="0" wp14:anchorId="53DE28ED" wp14:editId="0CD4F54D">
            <wp:extent cx="2000250" cy="1390650"/>
            <wp:effectExtent l="0" t="0" r="0" b="0"/>
            <wp:docPr id="77" name="Picture 67"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No photo description availabl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32718" cy="1413223"/>
                    </a:xfrm>
                    <a:prstGeom prst="rect">
                      <a:avLst/>
                    </a:prstGeom>
                    <a:noFill/>
                    <a:ln>
                      <a:noFill/>
                    </a:ln>
                  </pic:spPr>
                </pic:pic>
              </a:graphicData>
            </a:graphic>
          </wp:inline>
        </w:drawing>
      </w:r>
      <w:r w:rsidRPr="0039745A">
        <w:rPr>
          <w:noProof/>
          <w:lang w:eastAsia="sq-AL"/>
        </w:rPr>
        <w:drawing>
          <wp:inline distT="0" distB="0" distL="0" distR="0" wp14:anchorId="60D33F59" wp14:editId="233211E6">
            <wp:extent cx="1543050" cy="1377950"/>
            <wp:effectExtent l="0" t="0" r="0" b="0"/>
            <wp:docPr id="81" name="Picture 71"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May be an image of one or more people and tex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94624" cy="1424006"/>
                    </a:xfrm>
                    <a:prstGeom prst="rect">
                      <a:avLst/>
                    </a:prstGeom>
                    <a:noFill/>
                    <a:ln>
                      <a:noFill/>
                    </a:ln>
                  </pic:spPr>
                </pic:pic>
              </a:graphicData>
            </a:graphic>
          </wp:inline>
        </w:drawing>
      </w:r>
      <w:r w:rsidRPr="0039745A">
        <w:rPr>
          <w:noProof/>
          <w:lang w:eastAsia="sq-AL"/>
        </w:rPr>
        <w:drawing>
          <wp:inline distT="0" distB="0" distL="0" distR="0" wp14:anchorId="52E572DB" wp14:editId="47740E48">
            <wp:extent cx="1866900" cy="1380490"/>
            <wp:effectExtent l="0" t="0" r="0" b="0"/>
            <wp:docPr id="82" name="Picture 72" descr="May be an image of one or mor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ay be an image of one or more peopl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01539" cy="1406104"/>
                    </a:xfrm>
                    <a:prstGeom prst="rect">
                      <a:avLst/>
                    </a:prstGeom>
                    <a:noFill/>
                    <a:ln>
                      <a:noFill/>
                    </a:ln>
                  </pic:spPr>
                </pic:pic>
              </a:graphicData>
            </a:graphic>
          </wp:inline>
        </w:drawing>
      </w:r>
      <w:r w:rsidRPr="0039745A">
        <w:rPr>
          <w:noProof/>
          <w:lang w:eastAsia="sq-AL"/>
        </w:rPr>
        <w:drawing>
          <wp:inline distT="0" distB="0" distL="0" distR="0" wp14:anchorId="4A54A803" wp14:editId="2CBE5C59">
            <wp:extent cx="2552700" cy="1441450"/>
            <wp:effectExtent l="0" t="0" r="0" b="6350"/>
            <wp:docPr id="86" name="Picture 76" descr="May be an image of peony, baby's-breath, white lily, prairie gentian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May be an image of peony, baby's-breath, white lily, prairie gentian and tex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07632" cy="1472469"/>
                    </a:xfrm>
                    <a:prstGeom prst="rect">
                      <a:avLst/>
                    </a:prstGeom>
                    <a:noFill/>
                    <a:ln>
                      <a:noFill/>
                    </a:ln>
                  </pic:spPr>
                </pic:pic>
              </a:graphicData>
            </a:graphic>
          </wp:inline>
        </w:drawing>
      </w:r>
      <w:r w:rsidRPr="0039745A">
        <w:rPr>
          <w:noProof/>
          <w:lang w:eastAsia="sq-AL"/>
        </w:rPr>
        <w:drawing>
          <wp:inline distT="0" distB="0" distL="0" distR="0" wp14:anchorId="1DE99355" wp14:editId="24C5E4EB">
            <wp:extent cx="2857500" cy="1454785"/>
            <wp:effectExtent l="0" t="0" r="0" b="0"/>
            <wp:docPr id="87" name="Picture 77" descr="May be an image of y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May be an image of yog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07586" cy="1480284"/>
                    </a:xfrm>
                    <a:prstGeom prst="rect">
                      <a:avLst/>
                    </a:prstGeom>
                    <a:noFill/>
                    <a:ln>
                      <a:noFill/>
                    </a:ln>
                  </pic:spPr>
                </pic:pic>
              </a:graphicData>
            </a:graphic>
          </wp:inline>
        </w:drawing>
      </w:r>
    </w:p>
    <w:p w:rsidR="00917704" w:rsidRPr="008F6832" w:rsidRDefault="00917704" w:rsidP="00917704">
      <w:pPr>
        <w:pStyle w:val="isselectedend"/>
        <w:jc w:val="center"/>
        <w:rPr>
          <w:rFonts w:asciiTheme="minorHAnsi" w:hAnsiTheme="minorHAnsi" w:cstheme="minorHAnsi"/>
          <w:b/>
          <w:bCs/>
          <w:sz w:val="28"/>
          <w:szCs w:val="28"/>
        </w:rPr>
      </w:pPr>
      <w:r w:rsidRPr="008F6832">
        <w:rPr>
          <w:rFonts w:asciiTheme="minorHAnsi" w:hAnsiTheme="minorHAnsi" w:cstheme="minorHAnsi"/>
          <w:b/>
          <w:bCs/>
          <w:sz w:val="28"/>
          <w:szCs w:val="28"/>
        </w:rPr>
        <w:t>Aktivitetit 2: VIZITË PUNE NË PROKURORINË THEMELORE NË PEJË – MEKANIZMI KOORDINUES KUNDËR DHUNËS NË FAMILJE, DHUNËS NDAJ GRAVE DHE DHUNËS NË BAZË GJINORE</w:t>
      </w:r>
    </w:p>
    <w:p w:rsidR="00917704" w:rsidRPr="0039745A" w:rsidRDefault="00917704" w:rsidP="00917704">
      <w:pPr>
        <w:pStyle w:val="isselectedend"/>
      </w:pPr>
      <w:r w:rsidRPr="0039745A">
        <w:br/>
      </w:r>
      <w:r w:rsidRPr="0039745A">
        <w:rPr>
          <w:b/>
          <w:bCs/>
        </w:rPr>
        <w:t>Data:</w:t>
      </w:r>
      <w:r w:rsidRPr="0039745A">
        <w:t xml:space="preserve"> 27 Prill 2026</w:t>
      </w:r>
      <w:r w:rsidRPr="0039745A">
        <w:br/>
      </w:r>
      <w:r w:rsidRPr="0039745A">
        <w:rPr>
          <w:b/>
          <w:bCs/>
        </w:rPr>
        <w:t>Vendi:</w:t>
      </w:r>
      <w:r w:rsidRPr="0039745A">
        <w:t xml:space="preserve"> Prokuroria Themelore, Pejë</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 xml:space="preserve">Në cilësinë e Koordinatores së Mekanizmit Koordinues kundër Dhunës në Familje, Dhunës ndaj Grave dhe Dhunës në Bazë Gjinore, më 27 prill 2026 është realizuar vizitë pune në Prokurorinë Themelore në Pejë, së bashku me përfaqësuesen e OSBE-së, </w:t>
      </w:r>
      <w:proofErr w:type="spellStart"/>
      <w:r w:rsidRPr="0039745A">
        <w:rPr>
          <w:lang w:eastAsia="sq-AL"/>
        </w:rPr>
        <w:t>znj</w:t>
      </w:r>
      <w:proofErr w:type="spellEnd"/>
      <w:r w:rsidRPr="0039745A">
        <w:rPr>
          <w:lang w:eastAsia="sq-AL"/>
        </w:rPr>
        <w:t xml:space="preserve">. </w:t>
      </w:r>
      <w:proofErr w:type="spellStart"/>
      <w:r w:rsidRPr="0039745A">
        <w:rPr>
          <w:lang w:eastAsia="sq-AL"/>
        </w:rPr>
        <w:t>Tringa</w:t>
      </w:r>
      <w:proofErr w:type="spellEnd"/>
      <w:r w:rsidRPr="0039745A">
        <w:rPr>
          <w:lang w:eastAsia="sq-AL"/>
        </w:rPr>
        <w:t xml:space="preserve"> </w:t>
      </w:r>
      <w:proofErr w:type="spellStart"/>
      <w:r w:rsidRPr="0039745A">
        <w:rPr>
          <w:lang w:eastAsia="sq-AL"/>
        </w:rPr>
        <w:t>Dreshaj</w:t>
      </w:r>
      <w:proofErr w:type="spellEnd"/>
      <w:r w:rsidRPr="0039745A">
        <w:rPr>
          <w:lang w:eastAsia="sq-AL"/>
        </w:rPr>
        <w:t>.</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lastRenderedPageBreak/>
        <w:t>Vizita është realizuar me kërkesë të anëtarëve të Mekanizmit Koordinues, me qëllim adresimin e çështjeve të identifikuara gjatë takimeve të mekanizmit dhe theksimin e rëndësisë së pjesëmarrjes aktive dhe të rregullt të Prokurorisë në punën e mekanizmit, si element kyç për koordinim efektiv ndërinstitucional dhe trajtim me kohë të rasteve të dhunës.</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 xml:space="preserve">Takimi është mbajtur me Kryeprokuroren e Prokurorisë Themelore në Pejë, </w:t>
      </w:r>
      <w:proofErr w:type="spellStart"/>
      <w:r w:rsidRPr="0039745A">
        <w:rPr>
          <w:lang w:eastAsia="sq-AL"/>
        </w:rPr>
        <w:t>znj</w:t>
      </w:r>
      <w:proofErr w:type="spellEnd"/>
      <w:r w:rsidRPr="0039745A">
        <w:rPr>
          <w:lang w:eastAsia="sq-AL"/>
        </w:rPr>
        <w:t xml:space="preserve">. Lumturije </w:t>
      </w:r>
      <w:proofErr w:type="spellStart"/>
      <w:r w:rsidRPr="0039745A">
        <w:rPr>
          <w:lang w:eastAsia="sq-AL"/>
        </w:rPr>
        <w:t>Vuçetaj</w:t>
      </w:r>
      <w:proofErr w:type="spellEnd"/>
      <w:r w:rsidRPr="0039745A">
        <w:rPr>
          <w:lang w:eastAsia="sq-AL"/>
        </w:rPr>
        <w:t xml:space="preserve">, si dhe prokuroren dhe anëtaren e Mekanizmit Koordinues, </w:t>
      </w:r>
      <w:proofErr w:type="spellStart"/>
      <w:r w:rsidRPr="0039745A">
        <w:rPr>
          <w:lang w:eastAsia="sq-AL"/>
        </w:rPr>
        <w:t>znj</w:t>
      </w:r>
      <w:proofErr w:type="spellEnd"/>
      <w:r w:rsidRPr="0039745A">
        <w:rPr>
          <w:lang w:eastAsia="sq-AL"/>
        </w:rPr>
        <w:t xml:space="preserve">. Arlinda Nallbani </w:t>
      </w:r>
      <w:proofErr w:type="spellStart"/>
      <w:r w:rsidRPr="0039745A">
        <w:rPr>
          <w:lang w:eastAsia="sq-AL"/>
        </w:rPr>
        <w:t>Gacaferi</w:t>
      </w:r>
      <w:proofErr w:type="spellEnd"/>
      <w:r w:rsidRPr="0039745A">
        <w:rPr>
          <w:lang w:eastAsia="sq-AL"/>
        </w:rPr>
        <w:t>.</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Gjatë takimit është diskutuar forcimi i bashkëpunimit ndërinstitucional në kuadër të mekanizmit, me fokus të veçantë në rritjen e angazhimit dhe pjesëmarrjes së institucioneve të drejtësisë në koordinimin e rasteve të dhunës në familje dhe dhunës në bazë gjinore.</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Është theksuar se forcimi i këtij bashkëpunimi mbetet thelbësor për funksionalizimin e plotë të mekanizmit dhe për garantimin e mbrojtjes efektive të viktimave të dhunës.</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Në përmbyllje të vizitës është shprehur falënderim për Kryeprokuroren, prokuroren/anëtaren e mekanizmit dhe përfaqësuesen e OSBE-së për pritjen dhe gatishmërinë për bashkëpunim të mëtejshëm.</w:t>
      </w:r>
    </w:p>
    <w:p w:rsidR="00917704" w:rsidRDefault="00917704" w:rsidP="00917704">
      <w:pPr>
        <w:jc w:val="center"/>
        <w:rPr>
          <w:b/>
          <w:bCs/>
          <w:sz w:val="48"/>
          <w:szCs w:val="48"/>
          <w:lang w:val="en-US"/>
        </w:rPr>
      </w:pPr>
      <w:r w:rsidRPr="0039745A">
        <w:rPr>
          <w:noProof/>
          <w:sz w:val="22"/>
          <w:szCs w:val="22"/>
          <w:lang w:eastAsia="sq-AL"/>
        </w:rPr>
        <w:drawing>
          <wp:inline distT="0" distB="0" distL="0" distR="0" wp14:anchorId="56EBD852" wp14:editId="30D6B089">
            <wp:extent cx="3360566" cy="2477583"/>
            <wp:effectExtent l="0" t="0" r="0" b="0"/>
            <wp:docPr id="26" name="Picture 26" descr="C:\Users\samka.drancolli\Desktop\681345980_122214683714548607_61039128677407379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amka.drancolli\Desktop\681345980_122214683714548607_6103912867740737917_n.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62716" cy="2479168"/>
                    </a:xfrm>
                    <a:prstGeom prst="rect">
                      <a:avLst/>
                    </a:prstGeom>
                    <a:noFill/>
                    <a:ln>
                      <a:noFill/>
                    </a:ln>
                  </pic:spPr>
                </pic:pic>
              </a:graphicData>
            </a:graphic>
          </wp:inline>
        </w:drawing>
      </w:r>
    </w:p>
    <w:p w:rsidR="00917704" w:rsidRDefault="00917704" w:rsidP="00917704">
      <w:pPr>
        <w:jc w:val="center"/>
        <w:rPr>
          <w:b/>
          <w:bCs/>
          <w:sz w:val="48"/>
          <w:szCs w:val="48"/>
          <w:lang w:val="en-US"/>
        </w:rPr>
      </w:pPr>
    </w:p>
    <w:p w:rsidR="00917704" w:rsidRDefault="00917704" w:rsidP="00917704">
      <w:pPr>
        <w:jc w:val="center"/>
        <w:rPr>
          <w:b/>
          <w:bCs/>
          <w:sz w:val="48"/>
          <w:szCs w:val="48"/>
          <w:lang w:val="en-US"/>
        </w:rPr>
      </w:pPr>
    </w:p>
    <w:p w:rsidR="00917704" w:rsidRDefault="00917704" w:rsidP="00917704">
      <w:pPr>
        <w:jc w:val="center"/>
        <w:rPr>
          <w:b/>
          <w:bCs/>
          <w:sz w:val="48"/>
          <w:szCs w:val="48"/>
          <w:lang w:val="en-US"/>
        </w:rPr>
      </w:pPr>
    </w:p>
    <w:p w:rsidR="00917704" w:rsidRDefault="00917704" w:rsidP="00917704">
      <w:pPr>
        <w:jc w:val="center"/>
        <w:rPr>
          <w:b/>
          <w:bCs/>
          <w:sz w:val="48"/>
          <w:szCs w:val="48"/>
          <w:lang w:val="en-US"/>
        </w:rPr>
      </w:pPr>
    </w:p>
    <w:p w:rsidR="00917704" w:rsidRPr="008F6832" w:rsidRDefault="00917704" w:rsidP="00917704">
      <w:pPr>
        <w:pStyle w:val="isselectedend"/>
        <w:jc w:val="center"/>
        <w:rPr>
          <w:rFonts w:asciiTheme="minorHAnsi" w:hAnsiTheme="minorHAnsi" w:cstheme="minorHAnsi"/>
          <w:b/>
          <w:bCs/>
          <w:sz w:val="28"/>
          <w:szCs w:val="28"/>
        </w:rPr>
      </w:pPr>
      <w:r w:rsidRPr="008F6832">
        <w:rPr>
          <w:rFonts w:asciiTheme="minorHAnsi" w:hAnsiTheme="minorHAnsi" w:cstheme="minorHAnsi"/>
          <w:b/>
          <w:bCs/>
          <w:sz w:val="28"/>
          <w:szCs w:val="28"/>
        </w:rPr>
        <w:lastRenderedPageBreak/>
        <w:t>Aktiviteti 3: VIZITË PUNE NË GJYKATËN THEMELORE NË PEJË – MEKANIZMI KOORDINUES KUNDËR DHUNËS NË FAMILJE, DHUNËS NDAJ GRAVE DHE DHUNËS NË BAZË GJINORE</w:t>
      </w:r>
    </w:p>
    <w:p w:rsidR="00917704" w:rsidRPr="0039745A" w:rsidRDefault="00917704" w:rsidP="00917704">
      <w:pPr>
        <w:pStyle w:val="isselectedend"/>
      </w:pPr>
      <w:r w:rsidRPr="0039745A">
        <w:br/>
      </w:r>
      <w:r w:rsidRPr="0039745A">
        <w:rPr>
          <w:b/>
          <w:bCs/>
        </w:rPr>
        <w:t>Data:</w:t>
      </w:r>
      <w:r w:rsidRPr="0039745A">
        <w:t xml:space="preserve"> 28 Prill 2026</w:t>
      </w:r>
      <w:r w:rsidRPr="0039745A">
        <w:br/>
      </w:r>
      <w:r w:rsidRPr="0039745A">
        <w:rPr>
          <w:b/>
          <w:bCs/>
        </w:rPr>
        <w:t>Vendi:</w:t>
      </w:r>
      <w:r w:rsidRPr="0039745A">
        <w:t xml:space="preserve"> Gjykata Themelore, Pejë</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 xml:space="preserve">Në kuadër të angazhimit të vazhdueshëm të Mekanizmit Koordinues kundër Dhunës në Familje, Dhunës ndaj Grave dhe Dhunës në Bazë Gjinore, më 28 prill 2026 është realizuar vizitë pune në Gjykatën Themelore në Pejë, së bashku me përfaqësuesen e OSBE-së, </w:t>
      </w:r>
      <w:proofErr w:type="spellStart"/>
      <w:r w:rsidRPr="0039745A">
        <w:rPr>
          <w:lang w:eastAsia="sq-AL"/>
        </w:rPr>
        <w:t>znj</w:t>
      </w:r>
      <w:proofErr w:type="spellEnd"/>
      <w:r w:rsidRPr="0039745A">
        <w:rPr>
          <w:lang w:eastAsia="sq-AL"/>
        </w:rPr>
        <w:t xml:space="preserve">. </w:t>
      </w:r>
      <w:proofErr w:type="spellStart"/>
      <w:r w:rsidRPr="0039745A">
        <w:rPr>
          <w:lang w:eastAsia="sq-AL"/>
        </w:rPr>
        <w:t>Tringa</w:t>
      </w:r>
      <w:proofErr w:type="spellEnd"/>
      <w:r w:rsidRPr="0039745A">
        <w:rPr>
          <w:lang w:eastAsia="sq-AL"/>
        </w:rPr>
        <w:t xml:space="preserve"> </w:t>
      </w:r>
      <w:proofErr w:type="spellStart"/>
      <w:r w:rsidRPr="0039745A">
        <w:rPr>
          <w:lang w:eastAsia="sq-AL"/>
        </w:rPr>
        <w:t>Dreshaj</w:t>
      </w:r>
      <w:proofErr w:type="spellEnd"/>
      <w:r w:rsidRPr="0039745A">
        <w:rPr>
          <w:lang w:eastAsia="sq-AL"/>
        </w:rPr>
        <w:t>.</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Vizita është realizuar me qëllim intensifikimin e bashkëpunimit ndërinstitucional, me fokus të veçantë në pjesëmarrjen e rregullt dhe aktive të përfaqësuesve të Gjykatës në mbledhjet e Mekanizmit Koordinues, si dhe forcimin e koordinimit në trajtimin e rasteve të dhunës në familje dhe dhunës në bazë gjinore.</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 xml:space="preserve">Takimi është mbajtur me Kryetarin e Gjykatës Themelore në Pejë, z. </w:t>
      </w:r>
      <w:proofErr w:type="spellStart"/>
      <w:r w:rsidRPr="0039745A">
        <w:rPr>
          <w:lang w:eastAsia="sq-AL"/>
        </w:rPr>
        <w:t>Shemsedin</w:t>
      </w:r>
      <w:proofErr w:type="spellEnd"/>
      <w:r w:rsidRPr="0039745A">
        <w:rPr>
          <w:lang w:eastAsia="sq-AL"/>
        </w:rPr>
        <w:t xml:space="preserve"> Haxhijaj.</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Gjatë takimit është theksuar rëndësia e rritjes së përgjegjësisë institucionale dhe trajtimit me prioritet të rasteve të dhunës, si elemente thelbësore për funksionalizimin e plotë të mekanizmit dhe garantimin e mbrojtjes efektive për viktimat e dhunës. Po ashtu, është nënvizuar se vetëm përmes një angazhimi konkret dhe koordinimi të mirëfilltë ndërinstitucional mund të sigurohet një përgjigje institucionale e shpejtë, e drejtë dhe llogaridhënëse ndaj rasteve të dhunës.</w:t>
      </w:r>
    </w:p>
    <w:p w:rsidR="00917704" w:rsidRPr="0039745A" w:rsidRDefault="00917704" w:rsidP="00917704">
      <w:pPr>
        <w:spacing w:before="100" w:beforeAutospacing="1" w:after="100" w:afterAutospacing="1" w:line="276" w:lineRule="auto"/>
        <w:ind w:left="720"/>
        <w:jc w:val="both"/>
        <w:rPr>
          <w:lang w:eastAsia="sq-AL"/>
        </w:rPr>
      </w:pPr>
      <w:r w:rsidRPr="0039745A">
        <w:rPr>
          <w:noProof/>
          <w:sz w:val="22"/>
          <w:szCs w:val="22"/>
          <w:lang w:eastAsia="sq-AL"/>
        </w:rPr>
        <w:drawing>
          <wp:anchor distT="0" distB="0" distL="114300" distR="114300" simplePos="0" relativeHeight="251666944" behindDoc="0" locked="0" layoutInCell="1" allowOverlap="1" wp14:anchorId="2A27DB8B" wp14:editId="561E3EAF">
            <wp:simplePos x="0" y="0"/>
            <wp:positionH relativeFrom="column">
              <wp:posOffset>2647950</wp:posOffset>
            </wp:positionH>
            <wp:positionV relativeFrom="paragraph">
              <wp:posOffset>256540</wp:posOffset>
            </wp:positionV>
            <wp:extent cx="3295015" cy="2124075"/>
            <wp:effectExtent l="0" t="0" r="635" b="9525"/>
            <wp:wrapSquare wrapText="bothSides"/>
            <wp:docPr id="27" name="Picture 27" descr="C:\Users\samka.drancolli\Desktop\682704278_122214778982548607_840756871455295176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amka.drancolli\Desktop\682704278_122214778982548607_8407568714552951767_n.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95015" cy="2124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45A">
        <w:rPr>
          <w:lang w:eastAsia="sq-AL"/>
        </w:rPr>
        <w:t>Është ritheksuar përkushtimi që secili institucion anëtar të përmbushë obligimet e tij me përgjegjësi maksimale, në funksion të sigurisë dhe mirëqenies së qytetarëve.</w:t>
      </w:r>
    </w:p>
    <w:p w:rsidR="00917704" w:rsidRPr="00917704" w:rsidRDefault="00917704" w:rsidP="00917704">
      <w:pPr>
        <w:spacing w:before="100" w:beforeAutospacing="1" w:after="100" w:afterAutospacing="1" w:line="276" w:lineRule="auto"/>
        <w:ind w:left="720"/>
        <w:jc w:val="both"/>
        <w:rPr>
          <w:lang w:eastAsia="sq-AL"/>
        </w:rPr>
      </w:pPr>
      <w:r w:rsidRPr="0039745A">
        <w:rPr>
          <w:lang w:eastAsia="sq-AL"/>
        </w:rPr>
        <w:t>Në përmbyllje të vizitës është shprehur falënderim për Kryetarin e Gjykatës dhe përfaqësuesen e OSBE-së për gatishmërinë dhe vullnetin e treguar për bashkëpunim të mëtejshëm.</w:t>
      </w:r>
    </w:p>
    <w:p w:rsidR="00917704" w:rsidRPr="00B10D6D" w:rsidRDefault="00917704" w:rsidP="00917704">
      <w:pPr>
        <w:pStyle w:val="isselectedend"/>
        <w:jc w:val="center"/>
        <w:rPr>
          <w:rFonts w:asciiTheme="majorHAnsi" w:hAnsiTheme="majorHAnsi" w:cstheme="majorHAnsi"/>
          <w:b/>
          <w:bCs/>
          <w:sz w:val="28"/>
          <w:szCs w:val="28"/>
        </w:rPr>
      </w:pPr>
      <w:r w:rsidRPr="00B10D6D">
        <w:rPr>
          <w:rFonts w:asciiTheme="majorHAnsi" w:hAnsiTheme="majorHAnsi" w:cstheme="majorHAnsi"/>
          <w:b/>
          <w:bCs/>
          <w:sz w:val="28"/>
          <w:szCs w:val="28"/>
        </w:rPr>
        <w:lastRenderedPageBreak/>
        <w:t>AKTIVITETI 4: TAKIM NDËRINSTITUCIONAL PËR TRAJTIMIN E RASTEVE TË DHUNËS NË FAMILJE NË PROKURORINË THEMELORE NË PEJË</w:t>
      </w:r>
    </w:p>
    <w:p w:rsidR="00917704" w:rsidRPr="0039745A" w:rsidRDefault="00917704" w:rsidP="00917704">
      <w:pPr>
        <w:pStyle w:val="isselectedend"/>
        <w:spacing w:line="276" w:lineRule="auto"/>
        <w:ind w:left="720"/>
      </w:pPr>
      <w:r w:rsidRPr="0039745A">
        <w:br/>
      </w:r>
      <w:r w:rsidRPr="0039745A">
        <w:rPr>
          <w:b/>
          <w:bCs/>
        </w:rPr>
        <w:t>Data:</w:t>
      </w:r>
      <w:r>
        <w:rPr>
          <w:b/>
          <w:bCs/>
        </w:rPr>
        <w:t xml:space="preserve">   </w:t>
      </w:r>
      <w:r w:rsidRPr="008F6832">
        <w:rPr>
          <w:b/>
          <w:bCs/>
        </w:rPr>
        <w:t>30 Prill 2026</w:t>
      </w:r>
      <w:r w:rsidRPr="008F6832">
        <w:rPr>
          <w:b/>
          <w:bCs/>
        </w:rPr>
        <w:br/>
      </w:r>
      <w:r w:rsidRPr="0039745A">
        <w:rPr>
          <w:b/>
          <w:bCs/>
        </w:rPr>
        <w:t>Vendi:</w:t>
      </w:r>
      <w:r w:rsidRPr="008F6832">
        <w:rPr>
          <w:b/>
          <w:bCs/>
        </w:rPr>
        <w:t xml:space="preserve"> Prokuroria Themelore, Pejë</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Më 30 prill 2026, në cilësinë e Koordinatores së Mekanizmit Koordinues kundër Dhunës në Familje, Dhunës ndaj Grave dhe Dhunës në Bazë Gjinore, është marrë pjesë në takimin e përbashkët të organizuar nga Prokuroria Themelore në Pejë, me fokus në trajtimin e rasteve të dhunës në familje.</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 xml:space="preserve">Takimi është udhëhequr nga Kryeprokurorja e Prokurorisë Themelore në Pejë, </w:t>
      </w:r>
      <w:proofErr w:type="spellStart"/>
      <w:r w:rsidRPr="0039745A">
        <w:rPr>
          <w:lang w:eastAsia="sq-AL"/>
        </w:rPr>
        <w:t>znj</w:t>
      </w:r>
      <w:proofErr w:type="spellEnd"/>
      <w:r w:rsidRPr="0039745A">
        <w:rPr>
          <w:lang w:eastAsia="sq-AL"/>
        </w:rPr>
        <w:t xml:space="preserve">. Lumturije </w:t>
      </w:r>
      <w:proofErr w:type="spellStart"/>
      <w:r w:rsidRPr="0039745A">
        <w:rPr>
          <w:lang w:eastAsia="sq-AL"/>
        </w:rPr>
        <w:t>Vuçetaj</w:t>
      </w:r>
      <w:proofErr w:type="spellEnd"/>
      <w:r w:rsidRPr="0039745A">
        <w:rPr>
          <w:lang w:eastAsia="sq-AL"/>
        </w:rPr>
        <w:t xml:space="preserve">, së bashku me koordinatoren për rastet e veprave penale të dhunës në familje, </w:t>
      </w:r>
      <w:proofErr w:type="spellStart"/>
      <w:r w:rsidRPr="0039745A">
        <w:rPr>
          <w:lang w:eastAsia="sq-AL"/>
        </w:rPr>
        <w:t>zëvendëskryeprokuroren</w:t>
      </w:r>
      <w:proofErr w:type="spellEnd"/>
      <w:r w:rsidRPr="0039745A">
        <w:rPr>
          <w:lang w:eastAsia="sq-AL"/>
        </w:rPr>
        <w:t xml:space="preserve"> </w:t>
      </w:r>
      <w:proofErr w:type="spellStart"/>
      <w:r w:rsidRPr="0039745A">
        <w:rPr>
          <w:lang w:eastAsia="sq-AL"/>
        </w:rPr>
        <w:t>znj</w:t>
      </w:r>
      <w:proofErr w:type="spellEnd"/>
      <w:r w:rsidRPr="0039745A">
        <w:rPr>
          <w:lang w:eastAsia="sq-AL"/>
        </w:rPr>
        <w:t xml:space="preserve">. Arlinda Nallbani </w:t>
      </w:r>
      <w:proofErr w:type="spellStart"/>
      <w:r w:rsidRPr="0039745A">
        <w:rPr>
          <w:lang w:eastAsia="sq-AL"/>
        </w:rPr>
        <w:t>Gacaferi</w:t>
      </w:r>
      <w:proofErr w:type="spellEnd"/>
      <w:r w:rsidRPr="0039745A">
        <w:rPr>
          <w:lang w:eastAsia="sq-AL"/>
        </w:rPr>
        <w:t>.</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Në takim morën pjesë përfaqësues të institucioneve relevante, përfshirë Gjykatën Themelore në Pejë, Policinë e Kosovës, Mbrojtësin e Viktimave, Qendrat për Punë Sociale, Strehimoren, Spitalin Rajonal të Pejës, ekspertë psikologë, si dhe përfaqësues të misioneve ndërkombëtare EULEX dhe OSBE në Kosovë.</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Gjatë takimit u diskutua trajtimi i rasteve të dhunës në familje, identifikimi dhe adresimi i mangësive ekzistuese, si dhe forcimi i bashkëpunimit dhe koordinimit ndërinstitucional me qëllim rritjen e efikasitetit në trajtimin e rasteve.</w:t>
      </w:r>
    </w:p>
    <w:p w:rsidR="00917704" w:rsidRPr="0039745A" w:rsidRDefault="00917704" w:rsidP="00917704">
      <w:pPr>
        <w:spacing w:before="100" w:beforeAutospacing="1" w:after="100" w:afterAutospacing="1" w:line="276" w:lineRule="auto"/>
        <w:ind w:left="720"/>
        <w:jc w:val="both"/>
        <w:rPr>
          <w:lang w:eastAsia="sq-AL"/>
        </w:rPr>
      </w:pPr>
      <w:r w:rsidRPr="0039745A">
        <w:rPr>
          <w:noProof/>
          <w:sz w:val="22"/>
          <w:szCs w:val="22"/>
          <w:lang w:eastAsia="sq-AL"/>
        </w:rPr>
        <w:drawing>
          <wp:anchor distT="0" distB="0" distL="114300" distR="114300" simplePos="0" relativeHeight="251668992" behindDoc="0" locked="0" layoutInCell="1" allowOverlap="1" wp14:anchorId="0AED1D6C" wp14:editId="458E791F">
            <wp:simplePos x="0" y="0"/>
            <wp:positionH relativeFrom="column">
              <wp:posOffset>2600325</wp:posOffset>
            </wp:positionH>
            <wp:positionV relativeFrom="paragraph">
              <wp:posOffset>424180</wp:posOffset>
            </wp:positionV>
            <wp:extent cx="3343275" cy="2428875"/>
            <wp:effectExtent l="0" t="0" r="9525" b="9525"/>
            <wp:wrapSquare wrapText="bothSides"/>
            <wp:docPr id="28" name="Picture 28" descr="C:\Users\samka.drancolli\Desktop\683211867_122254407146037625_81621677359132782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amka.drancolli\Desktop\683211867_122254407146037625_8162167735913278214_n.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43275" cy="2428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45A">
        <w:rPr>
          <w:lang w:eastAsia="sq-AL"/>
        </w:rPr>
        <w:t>Po ashtu, u shqyrtuan propozime lidhur me shqiptimin e dënimeve plotësuese për rastet e dhunës në familje, në përputhje me ndryshimet e fundit në Kodin Penal të Republikës së Kosovës.</w:t>
      </w:r>
      <w:r>
        <w:rPr>
          <w:lang w:eastAsia="sq-AL"/>
        </w:rPr>
        <w:t xml:space="preserve"> </w:t>
      </w:r>
      <w:r w:rsidRPr="0039745A">
        <w:rPr>
          <w:lang w:eastAsia="sq-AL"/>
        </w:rPr>
        <w:t>Pjesëmarrja në këtë ta</w:t>
      </w:r>
      <w:r>
        <w:rPr>
          <w:lang w:eastAsia="sq-AL"/>
        </w:rPr>
        <w:t xml:space="preserve">kim ka kontribuar në forcimin </w:t>
      </w:r>
      <w:proofErr w:type="spellStart"/>
      <w:r>
        <w:rPr>
          <w:lang w:eastAsia="sq-AL"/>
        </w:rPr>
        <w:t>e</w:t>
      </w:r>
      <w:r w:rsidRPr="0039745A">
        <w:rPr>
          <w:lang w:eastAsia="sq-AL"/>
        </w:rPr>
        <w:t>bashkëpunimit</w:t>
      </w:r>
      <w:proofErr w:type="spellEnd"/>
      <w:r w:rsidRPr="0039745A">
        <w:rPr>
          <w:lang w:eastAsia="sq-AL"/>
        </w:rPr>
        <w:t xml:space="preserve"> ndërinstitucional dhe në avancimin e koordinimit ndërmjet </w:t>
      </w:r>
      <w:proofErr w:type="spellStart"/>
      <w:r w:rsidRPr="0039745A">
        <w:rPr>
          <w:lang w:eastAsia="sq-AL"/>
        </w:rPr>
        <w:t>akterëve</w:t>
      </w:r>
      <w:proofErr w:type="spellEnd"/>
      <w:r w:rsidRPr="0039745A">
        <w:rPr>
          <w:lang w:eastAsia="sq-AL"/>
        </w:rPr>
        <w:t xml:space="preserve"> relevantë në kuadër të Mekanizmit Koordinues, me qëllim të përmirësimit të përgjigjes institucionale ndaj rasteve të dhunës në familje, mbrojtjes së viktimave dhe vënies para drejtësisë të kryerësve të dhunës.</w:t>
      </w:r>
    </w:p>
    <w:p w:rsidR="00917704" w:rsidRPr="00917704" w:rsidRDefault="00917704" w:rsidP="00917704">
      <w:pPr>
        <w:jc w:val="center"/>
        <w:rPr>
          <w:b/>
          <w:bCs/>
          <w:sz w:val="48"/>
          <w:szCs w:val="48"/>
        </w:rPr>
      </w:pPr>
    </w:p>
    <w:p w:rsidR="00917704" w:rsidRPr="008F6832" w:rsidRDefault="00917704" w:rsidP="00917704">
      <w:pPr>
        <w:pStyle w:val="isselectedend"/>
        <w:jc w:val="center"/>
        <w:rPr>
          <w:rFonts w:asciiTheme="minorHAnsi" w:hAnsiTheme="minorHAnsi" w:cstheme="minorHAnsi"/>
          <w:b/>
          <w:bCs/>
          <w:sz w:val="28"/>
          <w:szCs w:val="28"/>
        </w:rPr>
      </w:pPr>
      <w:r w:rsidRPr="008F6832">
        <w:rPr>
          <w:rFonts w:asciiTheme="minorHAnsi" w:hAnsiTheme="minorHAnsi" w:cstheme="minorHAnsi"/>
          <w:b/>
          <w:bCs/>
          <w:sz w:val="28"/>
          <w:szCs w:val="28"/>
        </w:rPr>
        <w:t>AKTIVITETI 5: Takim pune me përfaqësuesit e KFOR-it</w:t>
      </w:r>
    </w:p>
    <w:p w:rsidR="00917704" w:rsidRPr="0039745A" w:rsidRDefault="00917704" w:rsidP="00EA6FAC">
      <w:pPr>
        <w:pStyle w:val="isselectedend"/>
        <w:spacing w:line="276" w:lineRule="auto"/>
        <w:ind w:left="720"/>
      </w:pPr>
      <w:r w:rsidRPr="0039745A">
        <w:br/>
      </w:r>
      <w:r w:rsidRPr="0039745A">
        <w:rPr>
          <w:b/>
          <w:bCs/>
        </w:rPr>
        <w:t>Data:</w:t>
      </w:r>
      <w:r w:rsidRPr="0039745A">
        <w:t xml:space="preserve"> 5 Maj 2026</w:t>
      </w:r>
      <w:r w:rsidRPr="0039745A">
        <w:br/>
      </w:r>
      <w:r w:rsidRPr="0039745A">
        <w:rPr>
          <w:b/>
          <w:bCs/>
        </w:rPr>
        <w:t>Vendi:</w:t>
      </w:r>
      <w:r w:rsidRPr="0039745A">
        <w:t xml:space="preserve"> Zyra e Zyrtares për Barazi Gjinore, Komuna e Pejës</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Më 5 maj 2026 është zhvilluar një takim pune ndërmjet Zyrtares për Barazi Gjinore të Komunës së Pejës dhe përfaqësuesve të KFOR-it, me fokus në thellimin e bashkëpunimit ndërinstitucional dhe koordinimin e aktiviteteve me interes për komunitetin.</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Gjatë takimit është diskutuar edhe kërkesa për mbështetje në realizimin e iniciativës për rregullimin e “Dhoma Mike” brenda Stacionit Policor, me qëllim përmirësimin e kushteve për pritjen dhe trajtimin e rasteve të ndjeshme. Në këtë kuadër, është kërkuar mbështetja e KFOR-it për realizimin dhe funksionalizimin e kësaj hapësire.</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Takimi shërbeu si platformë për diskutimin e sfidave aktuale dhe sinkronizimin e aktiviteteve që synojnë rritjen e sigurisë, stabilitetit dhe mirëqenies shoqërore në nivel lokal. Në këtë kuadër, u theksua rëndësia e bashkëpunimit të vazhdueshëm ndërinstitucional si faktor kyç për forcimin e proceseve zhvillimore dhe avancimin e barazisë dhe përfshirjes.</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U vlerësua përkushtimi i KFOR-it dhe u ritheksua rëndësia e komunikimit të hapur dhe profesional ndërmjet institucioneve, me qëllim realizimin e objektivave të përbashkëta dhe forcimin e partneritetit ekzistues.</w:t>
      </w:r>
    </w:p>
    <w:p w:rsidR="00917704" w:rsidRDefault="00917704" w:rsidP="00917704">
      <w:pPr>
        <w:tabs>
          <w:tab w:val="left" w:pos="2944"/>
        </w:tabs>
        <w:jc w:val="center"/>
        <w:rPr>
          <w:sz w:val="22"/>
          <w:szCs w:val="22"/>
        </w:rPr>
      </w:pPr>
      <w:r w:rsidRPr="0039745A">
        <w:rPr>
          <w:noProof/>
          <w:sz w:val="22"/>
          <w:szCs w:val="22"/>
          <w:lang w:eastAsia="sq-AL"/>
        </w:rPr>
        <w:drawing>
          <wp:inline distT="0" distB="0" distL="0" distR="0" wp14:anchorId="3E352FF4" wp14:editId="197D7624">
            <wp:extent cx="3830955" cy="2419350"/>
            <wp:effectExtent l="0" t="0" r="0" b="0"/>
            <wp:docPr id="30" name="Picture 30" descr="C:\Users\samka.drancolli\Desktop\689471909_122215608368548607_494239261362059027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amka.drancolli\Desktop\689471909_122215608368548607_4942392613620590273_n.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76136" cy="2447883"/>
                    </a:xfrm>
                    <a:prstGeom prst="rect">
                      <a:avLst/>
                    </a:prstGeom>
                    <a:noFill/>
                    <a:ln>
                      <a:noFill/>
                    </a:ln>
                  </pic:spPr>
                </pic:pic>
              </a:graphicData>
            </a:graphic>
          </wp:inline>
        </w:drawing>
      </w:r>
    </w:p>
    <w:p w:rsidR="00EA6FAC" w:rsidRDefault="00EA6FAC" w:rsidP="00917704">
      <w:pPr>
        <w:tabs>
          <w:tab w:val="left" w:pos="2944"/>
        </w:tabs>
        <w:jc w:val="center"/>
        <w:rPr>
          <w:sz w:val="22"/>
          <w:szCs w:val="22"/>
        </w:rPr>
      </w:pPr>
    </w:p>
    <w:p w:rsidR="00EA6FAC" w:rsidRDefault="00EA6FAC" w:rsidP="00917704">
      <w:pPr>
        <w:tabs>
          <w:tab w:val="left" w:pos="2944"/>
        </w:tabs>
        <w:jc w:val="center"/>
        <w:rPr>
          <w:sz w:val="22"/>
          <w:szCs w:val="22"/>
        </w:rPr>
      </w:pPr>
    </w:p>
    <w:p w:rsidR="00EA6FAC" w:rsidRDefault="00EA6FAC" w:rsidP="00917704">
      <w:pPr>
        <w:tabs>
          <w:tab w:val="left" w:pos="2944"/>
        </w:tabs>
        <w:jc w:val="center"/>
        <w:rPr>
          <w:sz w:val="22"/>
          <w:szCs w:val="22"/>
        </w:rPr>
      </w:pPr>
    </w:p>
    <w:p w:rsidR="00917704" w:rsidRPr="008F6832" w:rsidRDefault="00917704" w:rsidP="00917704">
      <w:pPr>
        <w:jc w:val="center"/>
        <w:rPr>
          <w:b/>
          <w:sz w:val="28"/>
          <w:szCs w:val="28"/>
          <w:lang w:eastAsia="sq-AL"/>
        </w:rPr>
      </w:pPr>
      <w:r w:rsidRPr="008F6832">
        <w:rPr>
          <w:b/>
          <w:bCs/>
          <w:sz w:val="28"/>
          <w:szCs w:val="28"/>
        </w:rPr>
        <w:t xml:space="preserve">AKTIVITETI 6: </w:t>
      </w:r>
      <w:r w:rsidRPr="008F6832">
        <w:rPr>
          <w:b/>
          <w:sz w:val="28"/>
          <w:szCs w:val="28"/>
          <w:lang w:eastAsia="sq-AL"/>
        </w:rPr>
        <w:t>TAKIM PUNE ME PËRFAQËSUESET E RRJETIT TË GRAVE TË KOSOVËS (RRGK)</w:t>
      </w:r>
    </w:p>
    <w:p w:rsidR="00917704" w:rsidRPr="0039745A" w:rsidRDefault="00917704" w:rsidP="00917704">
      <w:pPr>
        <w:spacing w:line="276" w:lineRule="auto"/>
        <w:jc w:val="both"/>
        <w:rPr>
          <w:b/>
          <w:sz w:val="28"/>
          <w:szCs w:val="28"/>
          <w:lang w:eastAsia="sq-AL"/>
        </w:rPr>
      </w:pPr>
      <w:r w:rsidRPr="0039745A">
        <w:rPr>
          <w:b/>
          <w:sz w:val="28"/>
          <w:szCs w:val="28"/>
          <w:lang w:eastAsia="sq-AL"/>
        </w:rPr>
        <w:t xml:space="preserve">Data: 14 Maj 2026 </w:t>
      </w:r>
    </w:p>
    <w:p w:rsidR="00917704" w:rsidRPr="0039745A" w:rsidRDefault="00917704" w:rsidP="00917704">
      <w:pPr>
        <w:spacing w:line="276" w:lineRule="auto"/>
        <w:jc w:val="both"/>
        <w:rPr>
          <w:b/>
          <w:sz w:val="28"/>
          <w:szCs w:val="28"/>
          <w:lang w:eastAsia="sq-AL"/>
        </w:rPr>
      </w:pPr>
      <w:r w:rsidRPr="0039745A">
        <w:rPr>
          <w:b/>
          <w:sz w:val="28"/>
          <w:szCs w:val="28"/>
          <w:lang w:eastAsia="sq-AL"/>
        </w:rPr>
        <w:t>Vendi: Zyra për Barazi Gjinore, Komuna e Pejës</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U zhvillua një takim pune me përfaqësueset e Rrjetit të Grave të Kosovës (</w:t>
      </w:r>
      <w:proofErr w:type="spellStart"/>
      <w:r w:rsidRPr="0039745A">
        <w:rPr>
          <w:lang w:eastAsia="sq-AL"/>
        </w:rPr>
        <w:t>RrGK</w:t>
      </w:r>
      <w:proofErr w:type="spellEnd"/>
      <w:r w:rsidRPr="0039745A">
        <w:rPr>
          <w:lang w:eastAsia="sq-AL"/>
        </w:rPr>
        <w:t xml:space="preserve">), me fokus në thellimin e bashkëpunimit ndërinstitucional, avancimin e barazisë gjinore dhe forcimin e mekanizmave institucionalë në nivel lokal. Gjatë takimit u realizua koordinimi me </w:t>
      </w:r>
      <w:proofErr w:type="spellStart"/>
      <w:r w:rsidRPr="0039745A">
        <w:rPr>
          <w:lang w:eastAsia="sq-AL"/>
        </w:rPr>
        <w:t>Hajrija</w:t>
      </w:r>
      <w:proofErr w:type="spellEnd"/>
      <w:r w:rsidRPr="0039745A">
        <w:rPr>
          <w:lang w:eastAsia="sq-AL"/>
        </w:rPr>
        <w:t xml:space="preserve"> Haxhijaj (zyrtare e lartë financiare në Komunën e Pejës), Shpresa Lukaj (Drejtore Ekzekutive e Qendrës për Punë Sociale), Durim Kelmendi (udhëheqës i QPS-së), si dhe ish-anëtaren e bordit të </w:t>
      </w:r>
      <w:proofErr w:type="spellStart"/>
      <w:r w:rsidRPr="0039745A">
        <w:rPr>
          <w:lang w:eastAsia="sq-AL"/>
        </w:rPr>
        <w:t>RrGK</w:t>
      </w:r>
      <w:proofErr w:type="spellEnd"/>
      <w:r w:rsidRPr="0039745A">
        <w:rPr>
          <w:lang w:eastAsia="sq-AL"/>
        </w:rPr>
        <w:t xml:space="preserve">-së, </w:t>
      </w:r>
      <w:proofErr w:type="spellStart"/>
      <w:r w:rsidRPr="0039745A">
        <w:rPr>
          <w:lang w:eastAsia="sq-AL"/>
        </w:rPr>
        <w:t>Xhejrane</w:t>
      </w:r>
      <w:proofErr w:type="spellEnd"/>
      <w:r w:rsidRPr="0039745A">
        <w:rPr>
          <w:lang w:eastAsia="sq-AL"/>
        </w:rPr>
        <w:t xml:space="preserve"> </w:t>
      </w:r>
      <w:proofErr w:type="spellStart"/>
      <w:r w:rsidRPr="0039745A">
        <w:rPr>
          <w:lang w:eastAsia="sq-AL"/>
        </w:rPr>
        <w:t>Lokaj</w:t>
      </w:r>
      <w:proofErr w:type="spellEnd"/>
      <w:r w:rsidRPr="0039745A">
        <w:rPr>
          <w:lang w:eastAsia="sq-AL"/>
        </w:rPr>
        <w:t>.</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 xml:space="preserve">Gjatë takimit është diskutuar kërkesa për mbështetje në realizimin e iniciativës për zbatimin e </w:t>
      </w:r>
      <w:proofErr w:type="spellStart"/>
      <w:r w:rsidRPr="0039745A">
        <w:rPr>
          <w:lang w:eastAsia="sq-AL"/>
        </w:rPr>
        <w:t>buxhetimit</w:t>
      </w:r>
      <w:proofErr w:type="spellEnd"/>
      <w:r w:rsidRPr="0039745A">
        <w:rPr>
          <w:lang w:eastAsia="sq-AL"/>
        </w:rPr>
        <w:t xml:space="preserve"> të përgjegjshëm gjinor për shërbimet sociale, me qëllim përmirësimin e kushteve dhe planifikimit buxhetor lokal. Në këtë kuadër, u trajtua nevoja e angazhimit të institucioneve komunale për të planifikuar dhe </w:t>
      </w:r>
      <w:proofErr w:type="spellStart"/>
      <w:r w:rsidRPr="0039745A">
        <w:rPr>
          <w:lang w:eastAsia="sq-AL"/>
        </w:rPr>
        <w:t>buxhetuar</w:t>
      </w:r>
      <w:proofErr w:type="spellEnd"/>
      <w:r w:rsidRPr="0039745A">
        <w:rPr>
          <w:lang w:eastAsia="sq-AL"/>
        </w:rPr>
        <w:t xml:space="preserve"> aktivitetet që adresojnë nevojat e grave dhe vajzave, si dhe për funksionalizimin e plotë të këtyre mekanizmave.</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 xml:space="preserve">Takimi shërbeu si platformë për diskutimin e sfidave aktuale dhe sinkronizimin e aktiviteteve që synojnë rritjen e sigurisë, stabilitetit dhe mirëqenies shoqërore në nivel lokal. U theksua se kjo iniciativë është pjesë e strategjisë së </w:t>
      </w:r>
      <w:proofErr w:type="spellStart"/>
      <w:r w:rsidRPr="0039745A">
        <w:rPr>
          <w:lang w:eastAsia="sq-AL"/>
        </w:rPr>
        <w:t>RrGK</w:t>
      </w:r>
      <w:proofErr w:type="spellEnd"/>
      <w:r w:rsidRPr="0039745A">
        <w:rPr>
          <w:lang w:eastAsia="sq-AL"/>
        </w:rPr>
        <w:t xml:space="preserve">-së dhe mbështetet nga </w:t>
      </w:r>
      <w:proofErr w:type="spellStart"/>
      <w:r w:rsidRPr="0039745A">
        <w:rPr>
          <w:lang w:eastAsia="sq-AL"/>
        </w:rPr>
        <w:t>East-West</w:t>
      </w:r>
      <w:proofErr w:type="spellEnd"/>
      <w:r w:rsidRPr="0039745A">
        <w:rPr>
          <w:lang w:eastAsia="sq-AL"/>
        </w:rPr>
        <w:t xml:space="preserve"> </w:t>
      </w:r>
      <w:proofErr w:type="spellStart"/>
      <w:r w:rsidRPr="0039745A">
        <w:rPr>
          <w:lang w:eastAsia="sq-AL"/>
        </w:rPr>
        <w:t>Management</w:t>
      </w:r>
      <w:proofErr w:type="spellEnd"/>
      <w:r w:rsidRPr="0039745A">
        <w:rPr>
          <w:lang w:eastAsia="sq-AL"/>
        </w:rPr>
        <w:t xml:space="preserve"> Institute (EWMI) dhe BE, duke shërbyer si faktor kyç për rritjen e mbështetjes institucionale dhe avancimin e barazisë.</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Në përmbyllje, u vlerësua përkushtimi i treguar dhe u ritheksua rëndësia e komunikimit të hapur dhe profesional ndërmjet institucioneve, me qëllim realizimin e objektivave të përbashkëta dhe forcimin e partneritetit ekzistues.</w:t>
      </w:r>
    </w:p>
    <w:p w:rsidR="00917704" w:rsidRPr="0039745A" w:rsidRDefault="00917704" w:rsidP="00917704">
      <w:pPr>
        <w:tabs>
          <w:tab w:val="left" w:pos="2944"/>
        </w:tabs>
        <w:ind w:left="810"/>
        <w:rPr>
          <w:sz w:val="22"/>
          <w:szCs w:val="22"/>
        </w:rPr>
      </w:pPr>
      <w:r w:rsidRPr="0039745A">
        <w:rPr>
          <w:noProof/>
          <w:sz w:val="22"/>
          <w:szCs w:val="22"/>
          <w:lang w:eastAsia="sq-AL"/>
        </w:rPr>
        <w:drawing>
          <wp:inline distT="0" distB="0" distL="0" distR="0" wp14:anchorId="7D29F607" wp14:editId="4DD0582A">
            <wp:extent cx="2533650" cy="2177415"/>
            <wp:effectExtent l="0" t="0" r="0" b="0"/>
            <wp:docPr id="35" name="Picture 35" descr="C:\Users\samka.drancolli\Desktop\697793000_1284611280513420_401394571726297698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amka.drancolli\Desktop\697793000_1284611280513420_4013945717262976981_n.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87395" cy="2223603"/>
                    </a:xfrm>
                    <a:prstGeom prst="rect">
                      <a:avLst/>
                    </a:prstGeom>
                    <a:noFill/>
                    <a:ln>
                      <a:noFill/>
                    </a:ln>
                  </pic:spPr>
                </pic:pic>
              </a:graphicData>
            </a:graphic>
          </wp:inline>
        </w:drawing>
      </w:r>
      <w:r w:rsidRPr="0039745A">
        <w:rPr>
          <w:noProof/>
          <w:sz w:val="22"/>
          <w:szCs w:val="22"/>
          <w:lang w:eastAsia="sq-AL"/>
        </w:rPr>
        <w:drawing>
          <wp:inline distT="0" distB="0" distL="0" distR="0" wp14:anchorId="4CD31335" wp14:editId="5894AAD3">
            <wp:extent cx="2838450" cy="2177415"/>
            <wp:effectExtent l="0" t="0" r="0" b="0"/>
            <wp:docPr id="32" name="Picture 32" descr="C:\Users\samka.drancolli\Desktop\697793010_1284611510513397_68950600704003822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amka.drancolli\Desktop\697793010_1284611510513397_6895060070400382236_n.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58456" cy="2192762"/>
                    </a:xfrm>
                    <a:prstGeom prst="rect">
                      <a:avLst/>
                    </a:prstGeom>
                    <a:noFill/>
                    <a:ln>
                      <a:noFill/>
                    </a:ln>
                  </pic:spPr>
                </pic:pic>
              </a:graphicData>
            </a:graphic>
          </wp:inline>
        </w:drawing>
      </w:r>
    </w:p>
    <w:p w:rsidR="00917704" w:rsidRDefault="00917704" w:rsidP="00917704">
      <w:pPr>
        <w:spacing w:before="100" w:beforeAutospacing="1" w:after="100" w:afterAutospacing="1"/>
        <w:jc w:val="center"/>
        <w:rPr>
          <w:b/>
          <w:bCs/>
          <w:sz w:val="28"/>
          <w:szCs w:val="28"/>
          <w:lang w:eastAsia="sq-AL"/>
        </w:rPr>
      </w:pPr>
      <w:r w:rsidRPr="003B15A1">
        <w:rPr>
          <w:b/>
          <w:bCs/>
          <w:sz w:val="28"/>
          <w:szCs w:val="28"/>
        </w:rPr>
        <w:lastRenderedPageBreak/>
        <w:t xml:space="preserve">AKTIVITETI 7: </w:t>
      </w:r>
      <w:r w:rsidRPr="008F6832">
        <w:rPr>
          <w:b/>
          <w:bCs/>
          <w:sz w:val="28"/>
          <w:szCs w:val="28"/>
          <w:lang w:eastAsia="sq-AL"/>
        </w:rPr>
        <w:t>PJESËMARRJA NË DIALOGUN LOKAL PËR ZBATIMIN E RREGULLORES SË MEKANIZMAVE LOKAL KOORDINUES KUNDËR DHUNËS NË FAMILJE</w:t>
      </w:r>
    </w:p>
    <w:p w:rsidR="00EA6FAC" w:rsidRPr="008F6832" w:rsidRDefault="00EA6FAC" w:rsidP="00917704">
      <w:pPr>
        <w:spacing w:before="100" w:beforeAutospacing="1" w:after="100" w:afterAutospacing="1"/>
        <w:jc w:val="center"/>
        <w:rPr>
          <w:sz w:val="28"/>
          <w:szCs w:val="28"/>
          <w:lang w:eastAsia="sq-AL"/>
        </w:rPr>
      </w:pPr>
    </w:p>
    <w:p w:rsidR="00917704" w:rsidRPr="0039745A" w:rsidRDefault="00917704" w:rsidP="00917704">
      <w:pPr>
        <w:spacing w:before="100" w:beforeAutospacing="1" w:after="100" w:afterAutospacing="1" w:line="276" w:lineRule="auto"/>
        <w:ind w:left="720"/>
        <w:rPr>
          <w:lang w:eastAsia="sq-AL"/>
        </w:rPr>
      </w:pPr>
      <w:r w:rsidRPr="0039745A">
        <w:rPr>
          <w:b/>
          <w:bCs/>
          <w:lang w:eastAsia="sq-AL"/>
        </w:rPr>
        <w:t>Data:</w:t>
      </w:r>
      <w:r w:rsidRPr="0039745A">
        <w:rPr>
          <w:lang w:eastAsia="sq-AL"/>
        </w:rPr>
        <w:t xml:space="preserve"> 18 maj 2026</w:t>
      </w:r>
      <w:r w:rsidRPr="0039745A">
        <w:rPr>
          <w:lang w:eastAsia="sq-AL"/>
        </w:rPr>
        <w:br/>
      </w:r>
      <w:r w:rsidRPr="0039745A">
        <w:rPr>
          <w:b/>
          <w:bCs/>
          <w:lang w:eastAsia="sq-AL"/>
        </w:rPr>
        <w:t>Vendi:</w:t>
      </w:r>
      <w:r w:rsidRPr="0039745A">
        <w:rPr>
          <w:lang w:eastAsia="sq-AL"/>
        </w:rPr>
        <w:t xml:space="preserve"> Hotel Dukagjini, Pejë</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Në kuadër të forcimit të mekanizmave institucionalë për parandalimin dhe trajtimin e rasteve të dhunës në familje, dhunës ndaj grave dhe dhunës në bazë gjinore, më 18 maj 2026 mora pjesë në dialogun lokal të organizuar për zbatimin e Rregullores për Punën e Mekanizmave Lokal Koordinues kundër Dhunës në Familje, i mbajtur në Hotel Dukagjini në Pejë.</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Në cilësinë e Koordinatores së Mekanizmit Lokal Koordinues kundër Dhunës në Familje, Dhunës ndaj Grave dhe Dhunës në Bazë Gjinore, mora pjesë aktive në diskutimet e zhvilluara lidhur me sfidat e zbatimit të rregullores, përgjegjësitë e institucioneve relevante dhe rëndësinë e koordinimit ndërinstitucional në parandalimin, trajtimin dhe referimin e rasteve të dhunës.</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Takimi mblodhi përfaqësuese të mekanizmave koordinues nga komunat e rajonit, përfaqësuese të Ministrisë së Drejtësisë, si dhe përfaqësuese të Misionit të OSBE-së në Kosovë. Gjatë punimeve u diskutuan praktikat aktuale të zbatimit të rregullores, sfidat e hasura në nivel lokal dhe mundësitë për përmirësimin e bashkëpunimit ndërinstitucional në mbështetje të viktimave të dhunës.</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 xml:space="preserve">Pjesëmarrja në këtë aktivitet kontribuoi në forcimin e kapaciteteve profesionale dhe institucionale për zbatimin efektiv të mekanizmave koordinues, si dhe në shkëmbimin e përvojave dhe praktikave të mira me </w:t>
      </w:r>
      <w:proofErr w:type="spellStart"/>
      <w:r w:rsidRPr="0039745A">
        <w:rPr>
          <w:lang w:eastAsia="sq-AL"/>
        </w:rPr>
        <w:t>akterët</w:t>
      </w:r>
      <w:proofErr w:type="spellEnd"/>
      <w:r w:rsidRPr="0039745A">
        <w:rPr>
          <w:lang w:eastAsia="sq-AL"/>
        </w:rPr>
        <w:t xml:space="preserve"> relevantë. Njohuritë dhe rekomandimet e nxjerra nga ky dialog do të shërbejnë për avancimin e bashkëpunimit lokal dhe përmirësimin e reagimit institucional ndaj rasteve të dhunës në familje dhe dhunës me bazë gjinore.</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Aktiviteti u organizua nga Misioni i OSBE-së në Kosovë, i cili vazhdon të mbështesë institucionet lokale në forcimin e mekanizmave mbrojtës dhe promovimin e një qasjeje të koordinuar për trajtimin e rasteve të dhunës.</w:t>
      </w:r>
    </w:p>
    <w:p w:rsidR="00917704" w:rsidRPr="0039745A" w:rsidRDefault="00917704" w:rsidP="00917704">
      <w:pPr>
        <w:spacing w:before="100" w:beforeAutospacing="1" w:after="100" w:afterAutospacing="1"/>
        <w:jc w:val="center"/>
        <w:rPr>
          <w:lang w:eastAsia="sq-AL"/>
        </w:rPr>
      </w:pPr>
      <w:r w:rsidRPr="0039745A">
        <w:rPr>
          <w:noProof/>
          <w:sz w:val="22"/>
          <w:szCs w:val="22"/>
          <w:lang w:eastAsia="sq-AL"/>
        </w:rPr>
        <w:lastRenderedPageBreak/>
        <w:drawing>
          <wp:inline distT="0" distB="0" distL="0" distR="0" wp14:anchorId="5A6A40EF" wp14:editId="3949FA53">
            <wp:extent cx="2294736" cy="1444871"/>
            <wp:effectExtent l="0" t="0" r="0" b="3175"/>
            <wp:docPr id="83" name="Picture 83" descr="C:\Users\samka.drancolli\Desktop\702224446_122217197138548607_91994228422826916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amka.drancolli\Desktop\702224446_122217197138548607_9199422842282691697_n.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298500" cy="1447241"/>
                    </a:xfrm>
                    <a:prstGeom prst="rect">
                      <a:avLst/>
                    </a:prstGeom>
                    <a:noFill/>
                    <a:ln>
                      <a:noFill/>
                    </a:ln>
                  </pic:spPr>
                </pic:pic>
              </a:graphicData>
            </a:graphic>
          </wp:inline>
        </w:drawing>
      </w:r>
      <w:r w:rsidRPr="0039745A">
        <w:rPr>
          <w:noProof/>
          <w:sz w:val="22"/>
          <w:szCs w:val="22"/>
          <w:lang w:eastAsia="sq-AL"/>
        </w:rPr>
        <w:drawing>
          <wp:inline distT="0" distB="0" distL="0" distR="0" wp14:anchorId="66151266" wp14:editId="516FC180">
            <wp:extent cx="2178441" cy="1444403"/>
            <wp:effectExtent l="0" t="0" r="0" b="3810"/>
            <wp:docPr id="85" name="Picture 85" descr="C:\Users\samka.drancolli\Desktop\701471367_122217197192548607_760127378508482012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amka.drancolli\Desktop\701471367_122217197192548607_7601273785084820123_n.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85389" cy="1449010"/>
                    </a:xfrm>
                    <a:prstGeom prst="rect">
                      <a:avLst/>
                    </a:prstGeom>
                    <a:noFill/>
                    <a:ln>
                      <a:noFill/>
                    </a:ln>
                  </pic:spPr>
                </pic:pic>
              </a:graphicData>
            </a:graphic>
          </wp:inline>
        </w:drawing>
      </w:r>
      <w:r w:rsidRPr="0039745A">
        <w:rPr>
          <w:noProof/>
          <w:sz w:val="22"/>
          <w:szCs w:val="22"/>
          <w:lang w:eastAsia="sq-AL"/>
        </w:rPr>
        <w:drawing>
          <wp:inline distT="0" distB="0" distL="0" distR="0" wp14:anchorId="475F1B4C" wp14:editId="26A71D9C">
            <wp:extent cx="3019961" cy="1443990"/>
            <wp:effectExtent l="0" t="0" r="9525" b="3810"/>
            <wp:docPr id="88" name="Picture 88" descr="C:\Users\samka.drancolli\Desktop\702539326_122217197276548607_53767000900307992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amka.drancolli\Desktop\702539326_122217197276548607_5376700090030799246_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58521" cy="1462427"/>
                    </a:xfrm>
                    <a:prstGeom prst="rect">
                      <a:avLst/>
                    </a:prstGeom>
                    <a:noFill/>
                    <a:ln>
                      <a:noFill/>
                    </a:ln>
                  </pic:spPr>
                </pic:pic>
              </a:graphicData>
            </a:graphic>
          </wp:inline>
        </w:drawing>
      </w:r>
    </w:p>
    <w:p w:rsidR="00917704" w:rsidRDefault="00917704" w:rsidP="00917704">
      <w:pPr>
        <w:tabs>
          <w:tab w:val="left" w:pos="2944"/>
        </w:tabs>
        <w:jc w:val="center"/>
        <w:rPr>
          <w:sz w:val="22"/>
          <w:szCs w:val="22"/>
        </w:rPr>
      </w:pPr>
      <w:r w:rsidRPr="0039745A">
        <w:rPr>
          <w:noProof/>
          <w:sz w:val="22"/>
          <w:szCs w:val="22"/>
          <w:lang w:eastAsia="sq-AL"/>
        </w:rPr>
        <w:drawing>
          <wp:inline distT="0" distB="0" distL="0" distR="0" wp14:anchorId="7427ABD5" wp14:editId="30F7F321">
            <wp:extent cx="2244519" cy="1479348"/>
            <wp:effectExtent l="0" t="0" r="3810" b="6985"/>
            <wp:docPr id="76" name="Picture 76" descr="C:\Users\samka.drancolli\Desktop\702612745_122217197234548607_73106204155242739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amka.drancolli\Desktop\702612745_122217197234548607_7310620415524273908_n.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48235" cy="1481797"/>
                    </a:xfrm>
                    <a:prstGeom prst="rect">
                      <a:avLst/>
                    </a:prstGeom>
                    <a:noFill/>
                    <a:ln>
                      <a:noFill/>
                    </a:ln>
                  </pic:spPr>
                </pic:pic>
              </a:graphicData>
            </a:graphic>
          </wp:inline>
        </w:drawing>
      </w:r>
      <w:r w:rsidRPr="0039745A">
        <w:rPr>
          <w:noProof/>
          <w:sz w:val="22"/>
          <w:szCs w:val="22"/>
          <w:lang w:eastAsia="sq-AL"/>
        </w:rPr>
        <w:drawing>
          <wp:inline distT="0" distB="0" distL="0" distR="0" wp14:anchorId="3337106E" wp14:editId="627E24D3">
            <wp:extent cx="2224392" cy="1485172"/>
            <wp:effectExtent l="0" t="0" r="5080" b="1270"/>
            <wp:docPr id="80" name="Picture 80" descr="C:\Users\samka.drancolli\Desktop\701811569_122217197450548607_20825168563812991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amka.drancolli\Desktop\701811569_122217197450548607_2082516856381299122_n.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28736" cy="1488072"/>
                    </a:xfrm>
                    <a:prstGeom prst="rect">
                      <a:avLst/>
                    </a:prstGeom>
                    <a:noFill/>
                    <a:ln>
                      <a:noFill/>
                    </a:ln>
                  </pic:spPr>
                </pic:pic>
              </a:graphicData>
            </a:graphic>
          </wp:inline>
        </w:drawing>
      </w:r>
      <w:r w:rsidRPr="0039745A">
        <w:rPr>
          <w:noProof/>
          <w:sz w:val="22"/>
          <w:szCs w:val="22"/>
          <w:lang w:eastAsia="sq-AL"/>
        </w:rPr>
        <w:drawing>
          <wp:inline distT="0" distB="0" distL="0" distR="0" wp14:anchorId="1C579CD4" wp14:editId="68283340">
            <wp:extent cx="2259370" cy="1483976"/>
            <wp:effectExtent l="0" t="0" r="7620" b="2540"/>
            <wp:docPr id="65" name="Picture 65" descr="C:\Users\samka.drancolli\Desktop\702487414_122217197672548607_755143804906516762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amka.drancolli\Desktop\702487414_122217197672548607_7551438049065167621_n.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65114" cy="1487749"/>
                    </a:xfrm>
                    <a:prstGeom prst="rect">
                      <a:avLst/>
                    </a:prstGeom>
                    <a:noFill/>
                    <a:ln>
                      <a:noFill/>
                    </a:ln>
                  </pic:spPr>
                </pic:pic>
              </a:graphicData>
            </a:graphic>
          </wp:inline>
        </w:drawing>
      </w:r>
      <w:r w:rsidRPr="0039745A">
        <w:rPr>
          <w:noProof/>
          <w:sz w:val="22"/>
          <w:szCs w:val="22"/>
          <w:lang w:eastAsia="sq-AL"/>
        </w:rPr>
        <w:drawing>
          <wp:inline distT="0" distB="0" distL="0" distR="0" wp14:anchorId="69430DF7" wp14:editId="4C7BB644">
            <wp:extent cx="2119713" cy="1415281"/>
            <wp:effectExtent l="0" t="0" r="0" b="0"/>
            <wp:docPr id="64" name="Picture 64" descr="C:\Users\samka.drancolli\Desktop\702343556_122217197498548607_521184033248525404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amka.drancolli\Desktop\702343556_122217197498548607_5211840332485254042_n.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25283" cy="1419000"/>
                    </a:xfrm>
                    <a:prstGeom prst="rect">
                      <a:avLst/>
                    </a:prstGeom>
                    <a:noFill/>
                    <a:ln>
                      <a:noFill/>
                    </a:ln>
                  </pic:spPr>
                </pic:pic>
              </a:graphicData>
            </a:graphic>
          </wp:inline>
        </w:drawing>
      </w:r>
    </w:p>
    <w:p w:rsidR="00EA6FAC" w:rsidRDefault="00EA6FAC" w:rsidP="00917704">
      <w:pPr>
        <w:jc w:val="center"/>
        <w:rPr>
          <w:b/>
          <w:bCs/>
          <w:sz w:val="28"/>
          <w:szCs w:val="28"/>
        </w:rPr>
      </w:pPr>
    </w:p>
    <w:p w:rsidR="00EA6FAC" w:rsidRDefault="00EA6FAC" w:rsidP="00917704">
      <w:pPr>
        <w:jc w:val="center"/>
        <w:rPr>
          <w:b/>
          <w:bCs/>
          <w:sz w:val="28"/>
          <w:szCs w:val="28"/>
        </w:rPr>
      </w:pPr>
    </w:p>
    <w:p w:rsidR="00EA6FAC" w:rsidRDefault="00EA6FAC" w:rsidP="00917704">
      <w:pPr>
        <w:jc w:val="center"/>
        <w:rPr>
          <w:b/>
          <w:bCs/>
          <w:sz w:val="28"/>
          <w:szCs w:val="28"/>
        </w:rPr>
      </w:pPr>
    </w:p>
    <w:p w:rsidR="00EA6FAC" w:rsidRDefault="00EA6FAC" w:rsidP="00917704">
      <w:pPr>
        <w:jc w:val="center"/>
        <w:rPr>
          <w:b/>
          <w:bCs/>
          <w:sz w:val="28"/>
          <w:szCs w:val="28"/>
        </w:rPr>
      </w:pPr>
    </w:p>
    <w:p w:rsidR="00EA6FAC" w:rsidRDefault="00EA6FAC" w:rsidP="00917704">
      <w:pPr>
        <w:jc w:val="center"/>
        <w:rPr>
          <w:b/>
          <w:bCs/>
          <w:sz w:val="28"/>
          <w:szCs w:val="28"/>
        </w:rPr>
      </w:pPr>
    </w:p>
    <w:p w:rsidR="00EA6FAC" w:rsidRDefault="00EA6FAC" w:rsidP="00917704">
      <w:pPr>
        <w:jc w:val="center"/>
        <w:rPr>
          <w:b/>
          <w:bCs/>
          <w:sz w:val="28"/>
          <w:szCs w:val="28"/>
        </w:rPr>
      </w:pPr>
    </w:p>
    <w:p w:rsidR="00EA6FAC" w:rsidRDefault="00EA6FAC" w:rsidP="00917704">
      <w:pPr>
        <w:jc w:val="center"/>
        <w:rPr>
          <w:b/>
          <w:bCs/>
          <w:sz w:val="28"/>
          <w:szCs w:val="28"/>
        </w:rPr>
      </w:pPr>
    </w:p>
    <w:p w:rsidR="00EA6FAC" w:rsidRDefault="00EA6FAC" w:rsidP="00917704">
      <w:pPr>
        <w:jc w:val="center"/>
        <w:rPr>
          <w:b/>
          <w:bCs/>
          <w:sz w:val="28"/>
          <w:szCs w:val="28"/>
        </w:rPr>
      </w:pPr>
    </w:p>
    <w:p w:rsidR="00EA6FAC" w:rsidRDefault="00EA6FAC" w:rsidP="00917704">
      <w:pPr>
        <w:jc w:val="center"/>
        <w:rPr>
          <w:b/>
          <w:bCs/>
          <w:sz w:val="28"/>
          <w:szCs w:val="28"/>
        </w:rPr>
      </w:pPr>
    </w:p>
    <w:p w:rsidR="00EA6FAC" w:rsidRDefault="00EA6FAC" w:rsidP="00917704">
      <w:pPr>
        <w:jc w:val="center"/>
        <w:rPr>
          <w:b/>
          <w:bCs/>
          <w:sz w:val="28"/>
          <w:szCs w:val="28"/>
        </w:rPr>
      </w:pPr>
    </w:p>
    <w:p w:rsidR="00917704" w:rsidRPr="008F6832" w:rsidRDefault="00917704" w:rsidP="00917704">
      <w:pPr>
        <w:jc w:val="center"/>
        <w:rPr>
          <w:sz w:val="28"/>
          <w:szCs w:val="28"/>
          <w:lang w:eastAsia="sq-AL"/>
        </w:rPr>
      </w:pPr>
      <w:r w:rsidRPr="008F6832">
        <w:rPr>
          <w:b/>
          <w:bCs/>
          <w:sz w:val="28"/>
          <w:szCs w:val="28"/>
        </w:rPr>
        <w:lastRenderedPageBreak/>
        <w:t xml:space="preserve">AKTIVITETI 8: </w:t>
      </w:r>
      <w:r w:rsidRPr="008F6832">
        <w:rPr>
          <w:sz w:val="28"/>
          <w:szCs w:val="28"/>
          <w:lang w:eastAsia="sq-AL"/>
        </w:rPr>
        <w:t>TAKIM PUNE</w:t>
      </w:r>
    </w:p>
    <w:p w:rsidR="00917704" w:rsidRDefault="00917704" w:rsidP="00917704">
      <w:pPr>
        <w:rPr>
          <w:b/>
          <w:lang w:eastAsia="sq-AL"/>
        </w:rPr>
      </w:pPr>
    </w:p>
    <w:p w:rsidR="00917704" w:rsidRPr="002670D4" w:rsidRDefault="00917704" w:rsidP="00917704">
      <w:pPr>
        <w:spacing w:line="276" w:lineRule="auto"/>
        <w:ind w:left="720"/>
        <w:rPr>
          <w:b/>
          <w:lang w:eastAsia="sq-AL"/>
        </w:rPr>
      </w:pPr>
      <w:r w:rsidRPr="002670D4">
        <w:rPr>
          <w:b/>
          <w:lang w:eastAsia="sq-AL"/>
        </w:rPr>
        <w:t>Data: 20 maj 2026</w:t>
      </w:r>
      <w:r w:rsidRPr="002670D4">
        <w:rPr>
          <w:b/>
          <w:lang w:eastAsia="sq-AL"/>
        </w:rPr>
        <w:br/>
        <w:t>Vendi: Kabineti i Kryetarit, Komuna e Pejës</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Së bashku me Kryetarin e Komunës së Pejës,</w:t>
      </w:r>
      <w:r w:rsidRPr="0039745A">
        <w:t xml:space="preserve"> z. Gazmend Muhaxheri, </w:t>
      </w:r>
      <w:r w:rsidRPr="0039745A">
        <w:rPr>
          <w:lang w:eastAsia="sq-AL"/>
        </w:rPr>
        <w:t xml:space="preserve"> mirëpritëm në takim Udhëheqësin e Zyrës për Mbrojtje dhe Ndihmë të Viktimave në Pejë, z. </w:t>
      </w:r>
      <w:proofErr w:type="spellStart"/>
      <w:r w:rsidRPr="0039745A">
        <w:rPr>
          <w:lang w:eastAsia="sq-AL"/>
        </w:rPr>
        <w:t>Demë</w:t>
      </w:r>
      <w:proofErr w:type="spellEnd"/>
      <w:r w:rsidRPr="0039745A">
        <w:rPr>
          <w:lang w:eastAsia="sq-AL"/>
        </w:rPr>
        <w:t xml:space="preserve"> Hasanaj, si dhe mbrojtësen e viktimave, </w:t>
      </w:r>
      <w:proofErr w:type="spellStart"/>
      <w:r w:rsidRPr="0039745A">
        <w:rPr>
          <w:lang w:eastAsia="sq-AL"/>
        </w:rPr>
        <w:t>znj</w:t>
      </w:r>
      <w:proofErr w:type="spellEnd"/>
      <w:r w:rsidRPr="0039745A">
        <w:rPr>
          <w:lang w:eastAsia="sq-AL"/>
        </w:rPr>
        <w:t>. Zana Kika.</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Takimi kishte për qëllim diskutimin e çështjeve që ndërlidhen me rastet e dhunës në familje, dhunës ndaj grave dhe dhunës në bazë gjinore, me fokus të veçantë sfidat me të cilat përballen viktimat pas përfundimit të procedurave gjyqësore dhe rëndësinë e ofrimit të mbështetjes së vazhdueshme institucionale.</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 xml:space="preserve">Gjatë takimit u trajtuan praktikat aktuale të referimit dhe koordinimit të rasteve, sfidat e identifikuara në procesin e mbrojtjes së viktimave, si dhe nevoja për forcimin e bashkëpunimit dhe koordinimit ndërinstitucional ndërmjet </w:t>
      </w:r>
      <w:proofErr w:type="spellStart"/>
      <w:r w:rsidRPr="0039745A">
        <w:rPr>
          <w:lang w:eastAsia="sq-AL"/>
        </w:rPr>
        <w:t>akterëve</w:t>
      </w:r>
      <w:proofErr w:type="spellEnd"/>
      <w:r w:rsidRPr="0039745A">
        <w:rPr>
          <w:lang w:eastAsia="sq-AL"/>
        </w:rPr>
        <w:t xml:space="preserve"> përgjegjës për ofrimin e shërbimeve dhe mbështetjes për viktimat.</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Në cilësinë e Koordinatores së Mekanizmit Koordinues kundër Dhunës në Familje, Dhunës ndaj Gruas dhe Dhunës në Bazë Gjinore, kontribuova në diskutimet lidhur me përmirësimin e mekanizmave të koordinimit, fuqizimin e bashkëpunimit institucional dhe avancimin e qasjes së integruar në trajtimin dhe mbështetjen e viktimave.</w:t>
      </w:r>
    </w:p>
    <w:p w:rsidR="00917704" w:rsidRPr="0039745A" w:rsidRDefault="00917704" w:rsidP="00917704">
      <w:pPr>
        <w:spacing w:before="100" w:beforeAutospacing="1" w:after="100" w:afterAutospacing="1" w:line="276" w:lineRule="auto"/>
        <w:ind w:left="720"/>
        <w:jc w:val="both"/>
        <w:rPr>
          <w:lang w:eastAsia="sq-AL"/>
        </w:rPr>
      </w:pPr>
      <w:r w:rsidRPr="0039745A">
        <w:rPr>
          <w:lang w:eastAsia="sq-AL"/>
        </w:rPr>
        <w:t>Takimi shërbeu për shkëmbimin e informacioneve, identifikimin e sfidave aktuale dhe diskutimin e veprimeve të nevojshme për të siguruar mbrojtje më efektive dhe mbështetje të qëndrueshme për viktimat e dhunës.</w:t>
      </w:r>
    </w:p>
    <w:p w:rsidR="00EA6FAC" w:rsidRDefault="00917704" w:rsidP="00EA6FAC">
      <w:pPr>
        <w:tabs>
          <w:tab w:val="left" w:pos="2944"/>
        </w:tabs>
        <w:jc w:val="center"/>
        <w:rPr>
          <w:sz w:val="22"/>
          <w:szCs w:val="22"/>
        </w:rPr>
      </w:pPr>
      <w:r w:rsidRPr="0039745A">
        <w:rPr>
          <w:noProof/>
          <w:sz w:val="22"/>
          <w:szCs w:val="22"/>
          <w:lang w:eastAsia="sq-AL"/>
        </w:rPr>
        <w:drawing>
          <wp:inline distT="0" distB="0" distL="0" distR="0" wp14:anchorId="410C1A02" wp14:editId="084E8743">
            <wp:extent cx="3521835" cy="2705100"/>
            <wp:effectExtent l="0" t="0" r="2540" b="0"/>
            <wp:docPr id="53" name="Picture 53" descr="C:\Users\samka.drancolli\Desktop\702962964_122217383780548607_75460764534152475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amka.drancolli\Desktop\702962964_122217383780548607_7546076453415247580_n.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52095" cy="2728343"/>
                    </a:xfrm>
                    <a:prstGeom prst="rect">
                      <a:avLst/>
                    </a:prstGeom>
                    <a:noFill/>
                    <a:ln>
                      <a:noFill/>
                    </a:ln>
                  </pic:spPr>
                </pic:pic>
              </a:graphicData>
            </a:graphic>
          </wp:inline>
        </w:drawing>
      </w:r>
    </w:p>
    <w:p w:rsidR="00917704" w:rsidRPr="008F6832" w:rsidRDefault="00917704" w:rsidP="00917704">
      <w:pPr>
        <w:tabs>
          <w:tab w:val="left" w:pos="2944"/>
        </w:tabs>
        <w:jc w:val="center"/>
        <w:rPr>
          <w:b/>
          <w:sz w:val="28"/>
          <w:szCs w:val="28"/>
          <w:lang w:val="de-DE"/>
        </w:rPr>
      </w:pPr>
      <w:r w:rsidRPr="008F6832">
        <w:rPr>
          <w:b/>
          <w:bCs/>
          <w:sz w:val="28"/>
          <w:szCs w:val="28"/>
          <w:lang w:val="de-DE"/>
        </w:rPr>
        <w:lastRenderedPageBreak/>
        <w:t xml:space="preserve">AKTIVITETI 9: </w:t>
      </w:r>
      <w:r w:rsidRPr="008F6832">
        <w:rPr>
          <w:b/>
          <w:sz w:val="28"/>
          <w:szCs w:val="28"/>
          <w:lang w:val="de-DE"/>
        </w:rPr>
        <w:t xml:space="preserve"> VIZITË TE FAMILJA STREHUESE ME RASTIN E 1 QERSHORIT – DITËS NDËRKOMBËTARE TË FËMIJËVE</w:t>
      </w:r>
    </w:p>
    <w:p w:rsidR="00917704" w:rsidRPr="0039745A" w:rsidRDefault="00917704" w:rsidP="00917704">
      <w:pPr>
        <w:tabs>
          <w:tab w:val="left" w:pos="2944"/>
        </w:tabs>
        <w:rPr>
          <w:lang w:val="de-DE"/>
        </w:rPr>
      </w:pPr>
    </w:p>
    <w:p w:rsidR="00917704" w:rsidRPr="0039745A" w:rsidRDefault="00917704" w:rsidP="00917704">
      <w:pPr>
        <w:tabs>
          <w:tab w:val="left" w:pos="2944"/>
        </w:tabs>
        <w:spacing w:line="276" w:lineRule="auto"/>
        <w:jc w:val="both"/>
        <w:rPr>
          <w:lang w:val="de-DE"/>
        </w:rPr>
      </w:pPr>
      <w:r w:rsidRPr="0039745A">
        <w:rPr>
          <w:b/>
          <w:bCs/>
          <w:lang w:val="de-DE"/>
        </w:rPr>
        <w:t>Data:</w:t>
      </w:r>
      <w:r w:rsidRPr="0039745A">
        <w:rPr>
          <w:lang w:val="de-DE"/>
        </w:rPr>
        <w:t xml:space="preserve"> 1 qershor 2026</w:t>
      </w:r>
    </w:p>
    <w:p w:rsidR="00917704" w:rsidRPr="0039745A" w:rsidRDefault="00917704" w:rsidP="00917704">
      <w:pPr>
        <w:tabs>
          <w:tab w:val="left" w:pos="2944"/>
        </w:tabs>
        <w:spacing w:line="276" w:lineRule="auto"/>
        <w:jc w:val="both"/>
        <w:rPr>
          <w:lang w:val="de-DE"/>
        </w:rPr>
      </w:pPr>
      <w:r w:rsidRPr="0039745A">
        <w:rPr>
          <w:b/>
          <w:bCs/>
          <w:lang w:val="de-DE"/>
        </w:rPr>
        <w:t>Vendi:</w:t>
      </w:r>
      <w:r w:rsidRPr="0039745A">
        <w:rPr>
          <w:lang w:val="de-DE"/>
        </w:rPr>
        <w:t xml:space="preserve"> Gurrakoc, Istog</w:t>
      </w:r>
    </w:p>
    <w:p w:rsidR="00917704" w:rsidRPr="0039745A" w:rsidRDefault="00917704" w:rsidP="00917704">
      <w:pPr>
        <w:tabs>
          <w:tab w:val="left" w:pos="2944"/>
        </w:tabs>
        <w:spacing w:line="276" w:lineRule="auto"/>
        <w:ind w:left="720"/>
        <w:jc w:val="both"/>
        <w:rPr>
          <w:lang w:val="de-DE"/>
        </w:rPr>
      </w:pPr>
    </w:p>
    <w:p w:rsidR="00917704" w:rsidRPr="0039745A" w:rsidRDefault="00917704" w:rsidP="00917704">
      <w:pPr>
        <w:tabs>
          <w:tab w:val="left" w:pos="2944"/>
        </w:tabs>
        <w:spacing w:line="276" w:lineRule="auto"/>
        <w:ind w:left="720"/>
        <w:jc w:val="both"/>
        <w:rPr>
          <w:lang w:val="de-DE"/>
        </w:rPr>
      </w:pPr>
      <w:r w:rsidRPr="0039745A">
        <w:rPr>
          <w:lang w:val="de-DE"/>
        </w:rPr>
        <w:t>Me iniciativën e Kryesueses së Grupit të Grave Asambleiste, në bashkëpunim me Zyrën për Barazi Gjinore, anëtaret e Grupit të Grave Asambleiste dhe zyrtaren administrative të Kuvendit Komunal, u realizua një vizitë te familja strehuese e znj. Arlinda Rexhaj në Gurrakoc, Istog, me rastin e 1 Qershorit – Ditës Ndërkombëtare të Fëmijëve.</w:t>
      </w:r>
    </w:p>
    <w:p w:rsidR="00917704" w:rsidRPr="0039745A" w:rsidRDefault="00917704" w:rsidP="00917704">
      <w:pPr>
        <w:tabs>
          <w:tab w:val="left" w:pos="2944"/>
        </w:tabs>
        <w:spacing w:line="276" w:lineRule="auto"/>
        <w:ind w:left="720"/>
        <w:jc w:val="both"/>
        <w:rPr>
          <w:lang w:val="de-DE"/>
        </w:rPr>
      </w:pPr>
    </w:p>
    <w:p w:rsidR="00917704" w:rsidRPr="0039745A" w:rsidRDefault="00917704" w:rsidP="00917704">
      <w:pPr>
        <w:tabs>
          <w:tab w:val="left" w:pos="2944"/>
        </w:tabs>
        <w:spacing w:line="276" w:lineRule="auto"/>
        <w:ind w:left="720"/>
        <w:jc w:val="both"/>
        <w:rPr>
          <w:lang w:val="de-DE"/>
        </w:rPr>
      </w:pPr>
      <w:r w:rsidRPr="0039745A">
        <w:rPr>
          <w:lang w:val="de-DE"/>
        </w:rPr>
        <w:t>Zyra për Barazi Gjinore ishte pjesë e organizimit dhe realizimit të këtij aktiviteti, i cili kishte për qëllim shprehjen e mbështetjes dhe mirënjohjes për familjet strehuese që me përkushtim kujdesen për fëmijët pa përkujdesje prindërore.</w:t>
      </w:r>
    </w:p>
    <w:p w:rsidR="00917704" w:rsidRPr="0039745A" w:rsidRDefault="00917704" w:rsidP="00917704">
      <w:pPr>
        <w:tabs>
          <w:tab w:val="left" w:pos="2944"/>
        </w:tabs>
        <w:spacing w:line="276" w:lineRule="auto"/>
        <w:ind w:left="720"/>
        <w:jc w:val="both"/>
        <w:rPr>
          <w:lang w:val="de-DE"/>
        </w:rPr>
      </w:pPr>
    </w:p>
    <w:p w:rsidR="00917704" w:rsidRPr="0039745A" w:rsidRDefault="00917704" w:rsidP="00917704">
      <w:pPr>
        <w:tabs>
          <w:tab w:val="left" w:pos="2944"/>
        </w:tabs>
        <w:spacing w:line="276" w:lineRule="auto"/>
        <w:ind w:left="720"/>
        <w:jc w:val="both"/>
        <w:rPr>
          <w:lang w:val="de-DE"/>
        </w:rPr>
      </w:pPr>
      <w:r w:rsidRPr="0039745A">
        <w:rPr>
          <w:lang w:val="de-DE"/>
        </w:rPr>
        <w:t>Gjatë vizitës u njohëm nga afër me angazhimin dhe humanizmin e znj. Arlinda Rexhaj dhe familjes së saj, të cilët ofrojnë një mjedis të sigurt, të ngrohtë dhe familjar për fëmijët e braktisur. Në shenjë respekti dhe vlerësimi për kontributin e tyre, u dhuruan pako ushqimore dhe veshmbathje si mbështetje simbolike për familjen.</w:t>
      </w:r>
    </w:p>
    <w:p w:rsidR="00917704" w:rsidRPr="0039745A" w:rsidRDefault="00917704" w:rsidP="00917704">
      <w:pPr>
        <w:tabs>
          <w:tab w:val="left" w:pos="2944"/>
        </w:tabs>
        <w:spacing w:line="276" w:lineRule="auto"/>
        <w:ind w:left="720"/>
        <w:jc w:val="both"/>
        <w:rPr>
          <w:lang w:val="de-DE"/>
        </w:rPr>
      </w:pPr>
    </w:p>
    <w:p w:rsidR="00917704" w:rsidRPr="0039745A" w:rsidRDefault="00917704" w:rsidP="00917704">
      <w:pPr>
        <w:tabs>
          <w:tab w:val="left" w:pos="2944"/>
        </w:tabs>
        <w:spacing w:line="276" w:lineRule="auto"/>
        <w:ind w:left="720"/>
        <w:jc w:val="both"/>
        <w:rPr>
          <w:lang w:val="de-DE"/>
        </w:rPr>
      </w:pPr>
      <w:r w:rsidRPr="0039745A">
        <w:rPr>
          <w:lang w:val="de-DE"/>
        </w:rPr>
        <w:t>Ky aktivitet kontribuoi në promovimin e solidaritetit, përgjegjësisë sociale dhe bashkëpunimit ndërinstitucional, duke theksuar rëndësinë e mbështetjes së familjeve strehuese dhe mbrojtjes së të drejtave të fëmijëve.</w:t>
      </w:r>
    </w:p>
    <w:p w:rsidR="00917704" w:rsidRDefault="00917704" w:rsidP="00917704">
      <w:pPr>
        <w:tabs>
          <w:tab w:val="left" w:pos="2944"/>
        </w:tabs>
        <w:jc w:val="center"/>
      </w:pPr>
      <w:r w:rsidRPr="0039745A">
        <w:rPr>
          <w:noProof/>
          <w:lang w:eastAsia="sq-AL"/>
        </w:rPr>
        <w:drawing>
          <wp:inline distT="0" distB="0" distL="0" distR="0" wp14:anchorId="47A7C239" wp14:editId="09D2D6FB">
            <wp:extent cx="4315665" cy="2971800"/>
            <wp:effectExtent l="0" t="0" r="8890" b="0"/>
            <wp:docPr id="1321368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389738" cy="3022807"/>
                    </a:xfrm>
                    <a:prstGeom prst="rect">
                      <a:avLst/>
                    </a:prstGeom>
                    <a:noFill/>
                    <a:ln>
                      <a:noFill/>
                    </a:ln>
                  </pic:spPr>
                </pic:pic>
              </a:graphicData>
            </a:graphic>
          </wp:inline>
        </w:drawing>
      </w:r>
    </w:p>
    <w:p w:rsidR="00EA6FAC" w:rsidRDefault="00EA6FAC" w:rsidP="00917704">
      <w:pPr>
        <w:tabs>
          <w:tab w:val="left" w:pos="2944"/>
        </w:tabs>
        <w:jc w:val="center"/>
      </w:pPr>
    </w:p>
    <w:p w:rsidR="00EA6FAC" w:rsidRDefault="00EA6FAC" w:rsidP="00917704">
      <w:pPr>
        <w:tabs>
          <w:tab w:val="left" w:pos="2944"/>
        </w:tabs>
        <w:jc w:val="center"/>
      </w:pPr>
    </w:p>
    <w:p w:rsidR="00EA6FAC" w:rsidRDefault="00EA6FAC" w:rsidP="00917704">
      <w:pPr>
        <w:tabs>
          <w:tab w:val="left" w:pos="2944"/>
        </w:tabs>
        <w:jc w:val="center"/>
      </w:pPr>
    </w:p>
    <w:p w:rsidR="00EA6FAC" w:rsidRDefault="00EA6FAC" w:rsidP="00917704">
      <w:pPr>
        <w:tabs>
          <w:tab w:val="left" w:pos="2944"/>
        </w:tabs>
        <w:jc w:val="center"/>
      </w:pPr>
    </w:p>
    <w:p w:rsidR="00EA6FAC" w:rsidRDefault="00EA6FAC" w:rsidP="00917704">
      <w:pPr>
        <w:tabs>
          <w:tab w:val="left" w:pos="2944"/>
        </w:tabs>
        <w:jc w:val="center"/>
      </w:pPr>
    </w:p>
    <w:p w:rsidR="00917704" w:rsidRPr="008F6832" w:rsidRDefault="00917704" w:rsidP="00917704">
      <w:pPr>
        <w:jc w:val="center"/>
        <w:rPr>
          <w:b/>
          <w:sz w:val="28"/>
          <w:szCs w:val="28"/>
          <w:lang w:val="de-DE"/>
        </w:rPr>
      </w:pPr>
      <w:r w:rsidRPr="008F6832">
        <w:rPr>
          <w:b/>
          <w:bCs/>
          <w:sz w:val="28"/>
          <w:szCs w:val="28"/>
          <w:lang w:val="de-DE"/>
        </w:rPr>
        <w:t xml:space="preserve">AKTIVITETI 10: </w:t>
      </w:r>
      <w:r w:rsidRPr="008F6832">
        <w:rPr>
          <w:b/>
          <w:sz w:val="28"/>
          <w:szCs w:val="28"/>
          <w:lang w:val="de-DE"/>
        </w:rPr>
        <w:t>TRAJNIM PËR TRAJTIMIN E RASTEVE TË DHUNËS PSIKOLOGJIKE</w:t>
      </w:r>
    </w:p>
    <w:p w:rsidR="00917704" w:rsidRPr="00C30C2E" w:rsidRDefault="00917704" w:rsidP="00917704">
      <w:pPr>
        <w:jc w:val="center"/>
        <w:rPr>
          <w:b/>
          <w:sz w:val="36"/>
          <w:szCs w:val="36"/>
          <w:lang w:val="de-DE"/>
        </w:rPr>
      </w:pPr>
    </w:p>
    <w:p w:rsidR="00917704" w:rsidRPr="0039745A" w:rsidRDefault="00917704" w:rsidP="00917704">
      <w:pPr>
        <w:spacing w:line="276" w:lineRule="auto"/>
        <w:ind w:left="720"/>
        <w:jc w:val="both"/>
        <w:rPr>
          <w:lang w:val="de-DE"/>
        </w:rPr>
      </w:pPr>
      <w:r w:rsidRPr="0039745A">
        <w:rPr>
          <w:b/>
          <w:bCs/>
          <w:lang w:val="de-DE"/>
        </w:rPr>
        <w:t>Data:</w:t>
      </w:r>
      <w:r w:rsidRPr="0039745A">
        <w:rPr>
          <w:lang w:val="de-DE"/>
        </w:rPr>
        <w:t xml:space="preserve"> 14 korrik 2026</w:t>
      </w:r>
    </w:p>
    <w:p w:rsidR="00917704" w:rsidRPr="0039745A" w:rsidRDefault="00917704" w:rsidP="00917704">
      <w:pPr>
        <w:spacing w:line="276" w:lineRule="auto"/>
        <w:ind w:left="720"/>
        <w:jc w:val="both"/>
        <w:rPr>
          <w:lang w:val="de-DE"/>
        </w:rPr>
      </w:pPr>
      <w:r w:rsidRPr="0039745A">
        <w:rPr>
          <w:b/>
          <w:bCs/>
          <w:lang w:val="de-DE"/>
        </w:rPr>
        <w:t>Vendi:</w:t>
      </w:r>
      <w:r w:rsidRPr="0039745A">
        <w:rPr>
          <w:lang w:val="de-DE"/>
        </w:rPr>
        <w:t xml:space="preserve"> Hotel Dukagjini, Pejë</w:t>
      </w:r>
    </w:p>
    <w:p w:rsidR="00917704" w:rsidRPr="0039745A" w:rsidRDefault="00917704" w:rsidP="00917704">
      <w:pPr>
        <w:spacing w:line="276" w:lineRule="auto"/>
        <w:ind w:left="720"/>
        <w:jc w:val="both"/>
        <w:rPr>
          <w:lang w:val="de-DE"/>
        </w:rPr>
      </w:pPr>
    </w:p>
    <w:p w:rsidR="00917704" w:rsidRPr="0039745A" w:rsidRDefault="00917704" w:rsidP="00917704">
      <w:pPr>
        <w:spacing w:line="276" w:lineRule="auto"/>
        <w:ind w:left="720"/>
        <w:jc w:val="both"/>
        <w:rPr>
          <w:lang w:val="de-DE"/>
        </w:rPr>
      </w:pPr>
      <w:r w:rsidRPr="0039745A">
        <w:rPr>
          <w:lang w:val="de-DE"/>
        </w:rPr>
        <w:t xml:space="preserve">Në kuadër të angazhimeve për forcimin e mekanizmave institucionalë në parandalimin dhe trajtimin e dhunës në familje, dhunës ndaj grave dhe dhunës me bazë gjinore, organizova, përmes </w:t>
      </w:r>
      <w:r w:rsidRPr="0039745A">
        <w:rPr>
          <w:b/>
          <w:bCs/>
          <w:lang w:val="de-DE"/>
        </w:rPr>
        <w:t>Zyrës për Barazi Gjinore të Komunës së Pejës</w:t>
      </w:r>
      <w:r w:rsidRPr="0039745A">
        <w:rPr>
          <w:lang w:val="de-DE"/>
        </w:rPr>
        <w:t xml:space="preserve">, në bashkëpunim me </w:t>
      </w:r>
      <w:r w:rsidRPr="0039745A">
        <w:rPr>
          <w:b/>
          <w:bCs/>
          <w:lang w:val="de-DE"/>
        </w:rPr>
        <w:t>Qendrën për Mirëqenien e Gruas (Women Wellness Center)</w:t>
      </w:r>
      <w:r w:rsidRPr="0039745A">
        <w:rPr>
          <w:lang w:val="de-DE"/>
        </w:rPr>
        <w:t xml:space="preserve">, trajnimin me temë </w:t>
      </w:r>
      <w:r w:rsidRPr="0039745A">
        <w:rPr>
          <w:b/>
          <w:bCs/>
          <w:lang w:val="de-DE"/>
        </w:rPr>
        <w:t>“Trajtimi i rasteve të dhunës psikologjike”</w:t>
      </w:r>
      <w:r w:rsidRPr="0039745A">
        <w:rPr>
          <w:lang w:val="de-DE"/>
        </w:rPr>
        <w:t>, me pjesëmarrjen e anëtarëve të Mekanizmit Koordinues të Komunës së Pejës.</w:t>
      </w:r>
    </w:p>
    <w:p w:rsidR="00917704" w:rsidRPr="0039745A" w:rsidRDefault="00917704" w:rsidP="00917704">
      <w:pPr>
        <w:spacing w:line="276" w:lineRule="auto"/>
        <w:ind w:left="720"/>
        <w:jc w:val="both"/>
        <w:rPr>
          <w:lang w:val="de-DE"/>
        </w:rPr>
      </w:pPr>
    </w:p>
    <w:p w:rsidR="00917704" w:rsidRPr="0039745A" w:rsidRDefault="00917704" w:rsidP="00917704">
      <w:pPr>
        <w:spacing w:line="276" w:lineRule="auto"/>
        <w:ind w:left="720"/>
        <w:jc w:val="both"/>
        <w:rPr>
          <w:lang w:val="de-DE"/>
        </w:rPr>
      </w:pPr>
      <w:r w:rsidRPr="0039745A">
        <w:rPr>
          <w:lang w:val="de-DE"/>
        </w:rPr>
        <w:t xml:space="preserve">Trajnimi u ligjërua nga </w:t>
      </w:r>
      <w:r w:rsidRPr="0039745A">
        <w:rPr>
          <w:b/>
          <w:bCs/>
          <w:lang w:val="de-DE"/>
        </w:rPr>
        <w:t>Sandra G. Zakowski, Ph.D.</w:t>
      </w:r>
      <w:r w:rsidRPr="0039745A">
        <w:rPr>
          <w:lang w:val="de-DE"/>
        </w:rPr>
        <w:t xml:space="preserve">, psikologe klinike e licencuar dhe profesoreshë e Psikologjisë Klinike në </w:t>
      </w:r>
      <w:r w:rsidRPr="0039745A">
        <w:rPr>
          <w:b/>
          <w:bCs/>
          <w:lang w:val="de-DE"/>
        </w:rPr>
        <w:t>Illinois School of Professional Psychology (Chicago)</w:t>
      </w:r>
      <w:r w:rsidRPr="0039745A">
        <w:rPr>
          <w:lang w:val="de-DE"/>
        </w:rPr>
        <w:t>. Gjatë sesioneve u trajtuan aspektet teorike dhe praktike të identifikimit, vlerësimit dhe trajtimit të rasteve të dhunës psikologjike, duke ofruar njohuri bashkëkohore dhe praktika profesionale për institucionet përgjegjëse.</w:t>
      </w:r>
    </w:p>
    <w:p w:rsidR="00917704" w:rsidRPr="0039745A" w:rsidRDefault="00917704" w:rsidP="00917704">
      <w:pPr>
        <w:spacing w:line="276" w:lineRule="auto"/>
        <w:ind w:left="720"/>
        <w:jc w:val="both"/>
        <w:rPr>
          <w:lang w:val="de-DE"/>
        </w:rPr>
      </w:pPr>
    </w:p>
    <w:p w:rsidR="00917704" w:rsidRPr="0039745A" w:rsidRDefault="00917704" w:rsidP="00917704">
      <w:pPr>
        <w:spacing w:line="276" w:lineRule="auto"/>
        <w:ind w:left="720"/>
        <w:jc w:val="both"/>
        <w:rPr>
          <w:lang w:val="de-DE"/>
        </w:rPr>
      </w:pPr>
      <w:r w:rsidRPr="0039745A">
        <w:rPr>
          <w:lang w:val="de-DE"/>
        </w:rPr>
        <w:t>Përmes diskutimeve interaktive, analizës së rasteve praktike dhe shkëmbimit të përvojave ndërmjet pjesëmarrësve, trajnimi kontribuoi në ngritjen e kapaciteteve profesionale të anëtarëve të Mekanizmit Koordinues dhe në forcimin e bashkëpunimit ndërinstitucional, me synim përmirësimin e reagimit institucional dhe ofrimin e mbështetjes më efektive për viktimat e dhunës.</w:t>
      </w:r>
    </w:p>
    <w:p w:rsidR="00917704" w:rsidRPr="0039745A" w:rsidRDefault="00917704" w:rsidP="00917704">
      <w:pPr>
        <w:spacing w:line="276" w:lineRule="auto"/>
        <w:ind w:left="720"/>
        <w:jc w:val="both"/>
        <w:rPr>
          <w:lang w:val="de-DE"/>
        </w:rPr>
      </w:pPr>
    </w:p>
    <w:p w:rsidR="00917704" w:rsidRPr="0039745A" w:rsidRDefault="00917704" w:rsidP="00917704">
      <w:pPr>
        <w:spacing w:line="276" w:lineRule="auto"/>
        <w:ind w:left="720"/>
        <w:jc w:val="both"/>
        <w:rPr>
          <w:lang w:val="de-DE"/>
        </w:rPr>
      </w:pPr>
      <w:r w:rsidRPr="0039745A">
        <w:rPr>
          <w:lang w:val="de-DE"/>
        </w:rPr>
        <w:t>Realizimi i këtij aktiviteti përbën një kontribut të rëndësishëm në zbatimin e mandatit të Zyrës për Barazi Gjinore për koordinimin e mekanizmave lokalë, ngritjen e kapaciteteve profesionale të institucioneve përgjegjëse dhe avancimin e një qasjeje të koordinuar në mbrojtjen e viktimave të dhunës në familje, dhunës ndaj grave dhe dhunës me bazë gjinore.</w:t>
      </w:r>
    </w:p>
    <w:p w:rsidR="00917704" w:rsidRPr="0039745A" w:rsidRDefault="00917704" w:rsidP="00917704"/>
    <w:p w:rsidR="00917704" w:rsidRDefault="00917704" w:rsidP="00917704">
      <w:pPr>
        <w:jc w:val="center"/>
      </w:pPr>
      <w:r w:rsidRPr="0039745A">
        <w:rPr>
          <w:noProof/>
          <w:lang w:eastAsia="sq-AL"/>
        </w:rPr>
        <w:drawing>
          <wp:inline distT="0" distB="0" distL="0" distR="0" wp14:anchorId="788E1F97" wp14:editId="7F5EDDD6">
            <wp:extent cx="1762125" cy="1380490"/>
            <wp:effectExtent l="0" t="0" r="9525" b="0"/>
            <wp:docPr id="1579327782" name="Picture 1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No photo description availabl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45210" cy="1445581"/>
                    </a:xfrm>
                    <a:prstGeom prst="rect">
                      <a:avLst/>
                    </a:prstGeom>
                    <a:noFill/>
                    <a:ln>
                      <a:noFill/>
                    </a:ln>
                  </pic:spPr>
                </pic:pic>
              </a:graphicData>
            </a:graphic>
          </wp:inline>
        </w:drawing>
      </w:r>
      <w:r w:rsidRPr="0039745A">
        <w:rPr>
          <w:noProof/>
          <w:lang w:eastAsia="sq-AL"/>
        </w:rPr>
        <w:drawing>
          <wp:inline distT="0" distB="0" distL="0" distR="0" wp14:anchorId="75714FDA" wp14:editId="17115ACE">
            <wp:extent cx="1719580" cy="1382683"/>
            <wp:effectExtent l="0" t="0" r="0" b="8255"/>
            <wp:docPr id="1282596423" name="Picture 14" descr="May be an image of studying, television a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y be an image of studying, television and tabl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53239" cy="1409748"/>
                    </a:xfrm>
                    <a:prstGeom prst="rect">
                      <a:avLst/>
                    </a:prstGeom>
                    <a:noFill/>
                    <a:ln>
                      <a:noFill/>
                    </a:ln>
                  </pic:spPr>
                </pic:pic>
              </a:graphicData>
            </a:graphic>
          </wp:inline>
        </w:drawing>
      </w:r>
      <w:r w:rsidRPr="0039745A">
        <w:rPr>
          <w:noProof/>
          <w:lang w:eastAsia="sq-AL"/>
        </w:rPr>
        <w:drawing>
          <wp:inline distT="0" distB="0" distL="0" distR="0" wp14:anchorId="0FD54703" wp14:editId="0411FE15">
            <wp:extent cx="1687215" cy="1360805"/>
            <wp:effectExtent l="0" t="0" r="8255" b="0"/>
            <wp:docPr id="1467708177" name="Picture 15" descr="May be an image of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y be an image of studyi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23407" cy="1389996"/>
                    </a:xfrm>
                    <a:prstGeom prst="rect">
                      <a:avLst/>
                    </a:prstGeom>
                    <a:noFill/>
                    <a:ln>
                      <a:noFill/>
                    </a:ln>
                  </pic:spPr>
                </pic:pic>
              </a:graphicData>
            </a:graphic>
          </wp:inline>
        </w:drawing>
      </w:r>
    </w:p>
    <w:p w:rsidR="00917704" w:rsidRPr="008F6832" w:rsidRDefault="00917704" w:rsidP="00917704">
      <w:pPr>
        <w:tabs>
          <w:tab w:val="left" w:pos="2944"/>
        </w:tabs>
        <w:jc w:val="center"/>
        <w:rPr>
          <w:b/>
          <w:bCs/>
          <w:sz w:val="28"/>
          <w:szCs w:val="28"/>
          <w:lang w:val="de-DE"/>
        </w:rPr>
      </w:pPr>
      <w:r w:rsidRPr="008F6832">
        <w:rPr>
          <w:b/>
          <w:bCs/>
          <w:sz w:val="28"/>
          <w:szCs w:val="28"/>
          <w:lang w:val="de-DE"/>
        </w:rPr>
        <w:lastRenderedPageBreak/>
        <w:t xml:space="preserve">AKTIVITETI 11: </w:t>
      </w:r>
      <w:r w:rsidRPr="008F6832">
        <w:rPr>
          <w:b/>
          <w:sz w:val="28"/>
          <w:szCs w:val="28"/>
          <w:lang w:val="de-DE"/>
        </w:rPr>
        <w:t xml:space="preserve">PROMOVIMI I MURALIT </w:t>
      </w:r>
      <w:r w:rsidRPr="008F6832">
        <w:rPr>
          <w:b/>
          <w:bCs/>
          <w:sz w:val="28"/>
          <w:szCs w:val="28"/>
          <w:lang w:val="de-DE"/>
        </w:rPr>
        <w:t>“NGJYRAT E DINJITETIT”</w:t>
      </w:r>
    </w:p>
    <w:p w:rsidR="00917704" w:rsidRPr="0039745A" w:rsidRDefault="00917704" w:rsidP="00917704">
      <w:pPr>
        <w:tabs>
          <w:tab w:val="left" w:pos="2944"/>
        </w:tabs>
        <w:rPr>
          <w:lang w:val="de-DE"/>
        </w:rPr>
      </w:pPr>
    </w:p>
    <w:p w:rsidR="00532481" w:rsidRDefault="00532481" w:rsidP="00917704">
      <w:pPr>
        <w:tabs>
          <w:tab w:val="left" w:pos="2944"/>
        </w:tabs>
        <w:spacing w:line="276" w:lineRule="auto"/>
        <w:ind w:left="720"/>
        <w:jc w:val="both"/>
        <w:rPr>
          <w:b/>
          <w:bCs/>
          <w:lang w:val="de-DE"/>
        </w:rPr>
      </w:pPr>
    </w:p>
    <w:p w:rsidR="00917704" w:rsidRPr="0039745A" w:rsidRDefault="00917704" w:rsidP="00917704">
      <w:pPr>
        <w:tabs>
          <w:tab w:val="left" w:pos="2944"/>
        </w:tabs>
        <w:spacing w:line="276" w:lineRule="auto"/>
        <w:ind w:left="720"/>
        <w:jc w:val="both"/>
        <w:rPr>
          <w:lang w:val="de-DE"/>
        </w:rPr>
      </w:pPr>
      <w:r w:rsidRPr="0039745A">
        <w:rPr>
          <w:b/>
          <w:bCs/>
          <w:lang w:val="de-DE"/>
        </w:rPr>
        <w:t>Data:</w:t>
      </w:r>
      <w:r w:rsidRPr="0039745A">
        <w:rPr>
          <w:lang w:val="de-DE"/>
        </w:rPr>
        <w:t xml:space="preserve"> 15 korrik 2026</w:t>
      </w:r>
    </w:p>
    <w:p w:rsidR="00917704" w:rsidRPr="0039745A" w:rsidRDefault="00917704" w:rsidP="00917704">
      <w:pPr>
        <w:tabs>
          <w:tab w:val="left" w:pos="2944"/>
        </w:tabs>
        <w:spacing w:line="276" w:lineRule="auto"/>
        <w:ind w:left="720"/>
        <w:jc w:val="both"/>
        <w:rPr>
          <w:lang w:val="de-DE"/>
        </w:rPr>
      </w:pPr>
      <w:r w:rsidRPr="0039745A">
        <w:rPr>
          <w:b/>
          <w:bCs/>
          <w:lang w:val="de-DE"/>
        </w:rPr>
        <w:t>Vendi:</w:t>
      </w:r>
      <w:r w:rsidRPr="0039745A">
        <w:rPr>
          <w:lang w:val="de-DE"/>
        </w:rPr>
        <w:t xml:space="preserve"> Qendra e Paraburgimit, Pejë</w:t>
      </w:r>
    </w:p>
    <w:p w:rsidR="00917704" w:rsidRPr="0039745A" w:rsidRDefault="00917704" w:rsidP="00917704">
      <w:pPr>
        <w:tabs>
          <w:tab w:val="left" w:pos="2944"/>
        </w:tabs>
        <w:spacing w:line="276" w:lineRule="auto"/>
        <w:ind w:left="720"/>
        <w:jc w:val="both"/>
        <w:rPr>
          <w:lang w:val="de-DE"/>
        </w:rPr>
      </w:pPr>
    </w:p>
    <w:p w:rsidR="00917704" w:rsidRPr="0039745A" w:rsidRDefault="00917704" w:rsidP="00917704">
      <w:pPr>
        <w:tabs>
          <w:tab w:val="left" w:pos="2944"/>
        </w:tabs>
        <w:spacing w:line="276" w:lineRule="auto"/>
        <w:ind w:left="720"/>
        <w:jc w:val="both"/>
        <w:rPr>
          <w:lang w:val="de-DE"/>
        </w:rPr>
      </w:pPr>
      <w:r w:rsidRPr="0039745A">
        <w:rPr>
          <w:b/>
          <w:bCs/>
          <w:lang w:val="de-DE"/>
        </w:rPr>
        <w:t>Me iniciativën time, përmes Zyrës për Barazi Gjinore të Komunës së Pejës</w:t>
      </w:r>
      <w:r w:rsidRPr="0039745A">
        <w:rPr>
          <w:lang w:val="de-DE"/>
        </w:rPr>
        <w:t xml:space="preserve">, u realizua dhe u promovua murali </w:t>
      </w:r>
      <w:r w:rsidRPr="0039745A">
        <w:rPr>
          <w:b/>
          <w:bCs/>
          <w:lang w:val="de-DE"/>
        </w:rPr>
        <w:t>“Ngjyrat e dinjitetit”</w:t>
      </w:r>
      <w:r w:rsidRPr="0039745A">
        <w:rPr>
          <w:lang w:val="de-DE"/>
        </w:rPr>
        <w:t xml:space="preserve">, një iniciativë që synoi promovimin e dinjitetit njerëzor, rehabilitimit, përfshirjes sociale dhe fuqisë transformuese të artit. Projekti u zhvillua në bashkëpunim me </w:t>
      </w:r>
      <w:r w:rsidRPr="0039745A">
        <w:rPr>
          <w:b/>
          <w:bCs/>
          <w:lang w:val="de-DE"/>
        </w:rPr>
        <w:t>Qendrën e Paraburgimit në Pejë</w:t>
      </w:r>
      <w:r w:rsidRPr="0039745A">
        <w:rPr>
          <w:lang w:val="de-DE"/>
        </w:rPr>
        <w:t>, duke dëshmuar rëndësinë e bashkëpunimit ndërinstitucional në realizimin e nismave me ndikim shoqëror.</w:t>
      </w:r>
    </w:p>
    <w:p w:rsidR="00917704" w:rsidRPr="0039745A" w:rsidRDefault="00917704" w:rsidP="00917704">
      <w:pPr>
        <w:tabs>
          <w:tab w:val="left" w:pos="2944"/>
        </w:tabs>
        <w:spacing w:line="276" w:lineRule="auto"/>
        <w:ind w:left="720"/>
        <w:jc w:val="both"/>
        <w:rPr>
          <w:lang w:val="de-DE"/>
        </w:rPr>
      </w:pPr>
    </w:p>
    <w:p w:rsidR="00917704" w:rsidRPr="0039745A" w:rsidRDefault="00917704" w:rsidP="00917704">
      <w:pPr>
        <w:tabs>
          <w:tab w:val="left" w:pos="2944"/>
        </w:tabs>
        <w:spacing w:line="276" w:lineRule="auto"/>
        <w:ind w:left="720"/>
        <w:jc w:val="both"/>
        <w:rPr>
          <w:lang w:val="de-DE"/>
        </w:rPr>
      </w:pPr>
      <w:r w:rsidRPr="0039745A">
        <w:rPr>
          <w:lang w:val="de-DE"/>
        </w:rPr>
        <w:t>Në kuadër të realizimit të këtij projekti, koordinova bashkëpunimin ndërmjet institucioneve dhe partnerëve të përfshirë, duke mundësuar krijimin e një vepre artistike me mesazhe të fuqishme për shpresën, dinjitetin, rehabilitimin dhe mundësinë për ndryshim. Në ceremoninë e promovimit morën pjesë Kryetari i Komunës së Pejës, z. Gazmend Muhaxheri, Komandanti i Stacionit Policor në Pejë, z. Faik Jahmurataj, Zëvendësdrejtoresha e Departamentit për Trajtimin e të Burgosurve dhe të Miturve në Shërbimin Korrektues të Kosovës, znj. Trëndelina Qorraj, Drejtoresha e Qendrës së Paraburgimit në Pejë, znj. Ardita Osaj Blakaj, si dhe përfaqësues të institucioneve dhe partnerëve të tjerë.</w:t>
      </w:r>
    </w:p>
    <w:p w:rsidR="00917704" w:rsidRPr="0039745A" w:rsidRDefault="00917704" w:rsidP="00917704">
      <w:pPr>
        <w:tabs>
          <w:tab w:val="left" w:pos="2944"/>
        </w:tabs>
        <w:spacing w:line="276" w:lineRule="auto"/>
        <w:ind w:left="720"/>
        <w:jc w:val="both"/>
        <w:rPr>
          <w:lang w:val="de-DE"/>
        </w:rPr>
      </w:pPr>
    </w:p>
    <w:p w:rsidR="00917704" w:rsidRPr="0039745A" w:rsidRDefault="00917704" w:rsidP="00917704">
      <w:pPr>
        <w:tabs>
          <w:tab w:val="left" w:pos="2944"/>
        </w:tabs>
        <w:spacing w:line="276" w:lineRule="auto"/>
        <w:ind w:left="720"/>
        <w:jc w:val="both"/>
        <w:rPr>
          <w:lang w:val="de-DE"/>
        </w:rPr>
      </w:pPr>
      <w:r w:rsidRPr="0039745A">
        <w:rPr>
          <w:lang w:val="de-DE"/>
        </w:rPr>
        <w:t xml:space="preserve">Në realizimin e muralit kontribuan mësimdhënësja </w:t>
      </w:r>
      <w:r w:rsidRPr="0039745A">
        <w:rPr>
          <w:b/>
          <w:bCs/>
          <w:lang w:val="de-DE"/>
        </w:rPr>
        <w:t>Melisa Ukshinaj</w:t>
      </w:r>
      <w:r w:rsidRPr="0039745A">
        <w:rPr>
          <w:lang w:val="de-DE"/>
        </w:rPr>
        <w:t xml:space="preserve">, nxënëset </w:t>
      </w:r>
      <w:r w:rsidRPr="0039745A">
        <w:rPr>
          <w:b/>
          <w:bCs/>
          <w:lang w:val="de-DE"/>
        </w:rPr>
        <w:t>Aldiona Haskaj</w:t>
      </w:r>
      <w:r w:rsidRPr="0039745A">
        <w:rPr>
          <w:lang w:val="de-DE"/>
        </w:rPr>
        <w:t xml:space="preserve"> dhe </w:t>
      </w:r>
      <w:r w:rsidRPr="0039745A">
        <w:rPr>
          <w:b/>
          <w:bCs/>
          <w:lang w:val="de-DE"/>
        </w:rPr>
        <w:t>Medina Belegu</w:t>
      </w:r>
      <w:r w:rsidRPr="0039745A">
        <w:rPr>
          <w:lang w:val="de-DE"/>
        </w:rPr>
        <w:t xml:space="preserve"> nga Shkolla e Mesme e Artit </w:t>
      </w:r>
      <w:r w:rsidRPr="0039745A">
        <w:rPr>
          <w:b/>
          <w:bCs/>
          <w:lang w:val="de-DE"/>
        </w:rPr>
        <w:t>“Odhise Paskali”</w:t>
      </w:r>
      <w:r w:rsidRPr="0039745A">
        <w:rPr>
          <w:lang w:val="de-DE"/>
        </w:rPr>
        <w:t xml:space="preserve">, si dhe dy persona në paraburgim, të cilët përmes talentit dhe përkushtimit të tyre i dhanë jetë kësaj vepre artistike. Kontribut në realizimin e projektit dha edhe lulishtja </w:t>
      </w:r>
      <w:r w:rsidRPr="0039745A">
        <w:rPr>
          <w:b/>
          <w:bCs/>
          <w:lang w:val="de-DE"/>
        </w:rPr>
        <w:t>“Pranvera”</w:t>
      </w:r>
      <w:r w:rsidRPr="0039745A">
        <w:rPr>
          <w:lang w:val="de-DE"/>
        </w:rPr>
        <w:t>, ndërsa gjatë ceremonisë u ndanë mirënjohje për të gjithë bashkëpunëtorët dhe kontribuuesit, në shenjë vlerësimi për angazhimin dhe mbështetjen e tyre.</w:t>
      </w:r>
    </w:p>
    <w:p w:rsidR="00917704" w:rsidRPr="0039745A" w:rsidRDefault="00917704" w:rsidP="00917704">
      <w:pPr>
        <w:tabs>
          <w:tab w:val="left" w:pos="2944"/>
        </w:tabs>
        <w:spacing w:line="276" w:lineRule="auto"/>
        <w:ind w:left="720"/>
        <w:jc w:val="both"/>
        <w:rPr>
          <w:lang w:val="de-DE"/>
        </w:rPr>
      </w:pPr>
    </w:p>
    <w:p w:rsidR="00917704" w:rsidRPr="0039745A" w:rsidRDefault="00917704" w:rsidP="00917704">
      <w:pPr>
        <w:tabs>
          <w:tab w:val="left" w:pos="2944"/>
        </w:tabs>
        <w:spacing w:line="276" w:lineRule="auto"/>
        <w:ind w:left="720"/>
        <w:jc w:val="both"/>
        <w:rPr>
          <w:lang w:val="de-DE"/>
        </w:rPr>
      </w:pPr>
      <w:r w:rsidRPr="0039745A">
        <w:rPr>
          <w:lang w:val="de-DE"/>
        </w:rPr>
        <w:t xml:space="preserve">Murali </w:t>
      </w:r>
      <w:r w:rsidRPr="0039745A">
        <w:rPr>
          <w:b/>
          <w:bCs/>
          <w:lang w:val="de-DE"/>
        </w:rPr>
        <w:t>“Ngjyrat e dinjitetit”</w:t>
      </w:r>
      <w:r w:rsidRPr="0039745A">
        <w:rPr>
          <w:lang w:val="de-DE"/>
        </w:rPr>
        <w:t xml:space="preserve"> përfaqëson një shembull të suksesshëm të bashkëpunimit ndërinstitucional dhe të përdorimit të artit si mjet për promovimin e dinjitetit njerëzor, rehabilitimit dhe përfshirjes sociale. Përmes kësaj nisme u përcoll një mesazh i fuqishëm se arti mund të shërbejë si urë bashkëpunimi, reflektimi dhe shprese, duke kontribuar në ndërtimin e një shoqërie më gjithëpërfshirëse dhe më të ndjeshme ndaj vlerave njerëzore.</w:t>
      </w:r>
    </w:p>
    <w:p w:rsidR="00917704" w:rsidRPr="0039745A" w:rsidRDefault="00917704" w:rsidP="00917704">
      <w:pPr>
        <w:tabs>
          <w:tab w:val="left" w:pos="2944"/>
        </w:tabs>
        <w:rPr>
          <w:lang w:val="en-US"/>
        </w:rPr>
      </w:pPr>
      <w:r w:rsidRPr="0039745A">
        <w:rPr>
          <w:noProof/>
          <w:lang w:eastAsia="sq-AL"/>
        </w:rPr>
        <w:lastRenderedPageBreak/>
        <w:drawing>
          <wp:inline distT="0" distB="0" distL="0" distR="0" wp14:anchorId="414D23C0" wp14:editId="47615876">
            <wp:extent cx="1763375" cy="1160930"/>
            <wp:effectExtent l="0" t="0" r="8890" b="1270"/>
            <wp:docPr id="1885463841" name="Picture 16"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y be an image of one or more people and tex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79015" cy="1171227"/>
                    </a:xfrm>
                    <a:prstGeom prst="rect">
                      <a:avLst/>
                    </a:prstGeom>
                    <a:noFill/>
                    <a:ln>
                      <a:noFill/>
                    </a:ln>
                  </pic:spPr>
                </pic:pic>
              </a:graphicData>
            </a:graphic>
          </wp:inline>
        </w:drawing>
      </w:r>
      <w:r w:rsidRPr="0039745A">
        <w:rPr>
          <w:noProof/>
          <w:lang w:eastAsia="sq-AL"/>
        </w:rPr>
        <w:drawing>
          <wp:inline distT="0" distB="0" distL="0" distR="0" wp14:anchorId="7C8B8D4A" wp14:editId="10B85BB4">
            <wp:extent cx="1729158" cy="1151965"/>
            <wp:effectExtent l="0" t="0" r="4445" b="0"/>
            <wp:docPr id="1004621055" name="Picture 17"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y be an image of one or more people and tex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56441" cy="1170141"/>
                    </a:xfrm>
                    <a:prstGeom prst="rect">
                      <a:avLst/>
                    </a:prstGeom>
                    <a:noFill/>
                    <a:ln>
                      <a:noFill/>
                    </a:ln>
                  </pic:spPr>
                </pic:pic>
              </a:graphicData>
            </a:graphic>
          </wp:inline>
        </w:drawing>
      </w:r>
      <w:r w:rsidRPr="0039745A">
        <w:rPr>
          <w:noProof/>
          <w:lang w:eastAsia="sq-AL"/>
        </w:rPr>
        <w:drawing>
          <wp:inline distT="0" distB="0" distL="0" distR="0" wp14:anchorId="0BA2B9C6" wp14:editId="7CBD88F0">
            <wp:extent cx="2085975" cy="1129665"/>
            <wp:effectExtent l="0" t="0" r="9525" b="0"/>
            <wp:docPr id="1167909703" name="Picture 18"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y be an image of tex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19852" cy="1148011"/>
                    </a:xfrm>
                    <a:prstGeom prst="rect">
                      <a:avLst/>
                    </a:prstGeom>
                    <a:noFill/>
                    <a:ln>
                      <a:noFill/>
                    </a:ln>
                  </pic:spPr>
                </pic:pic>
              </a:graphicData>
            </a:graphic>
          </wp:inline>
        </w:drawing>
      </w:r>
      <w:r w:rsidRPr="0039745A">
        <w:t xml:space="preserve"> </w:t>
      </w:r>
      <w:r w:rsidRPr="0039745A">
        <w:rPr>
          <w:noProof/>
          <w:lang w:eastAsia="sq-AL"/>
        </w:rPr>
        <w:drawing>
          <wp:inline distT="0" distB="0" distL="0" distR="0" wp14:anchorId="0E3B5F3E" wp14:editId="16C19156">
            <wp:extent cx="1924050" cy="1104265"/>
            <wp:effectExtent l="0" t="0" r="0" b="635"/>
            <wp:docPr id="7" name="Picture 22"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y be an image of tex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60491" cy="1125179"/>
                    </a:xfrm>
                    <a:prstGeom prst="rect">
                      <a:avLst/>
                    </a:prstGeom>
                    <a:noFill/>
                    <a:ln>
                      <a:noFill/>
                    </a:ln>
                  </pic:spPr>
                </pic:pic>
              </a:graphicData>
            </a:graphic>
          </wp:inline>
        </w:drawing>
      </w:r>
      <w:r w:rsidRPr="0039745A">
        <w:rPr>
          <w:noProof/>
          <w:lang w:eastAsia="sq-AL"/>
        </w:rPr>
        <w:drawing>
          <wp:inline distT="0" distB="0" distL="0" distR="0" wp14:anchorId="1AF1527B" wp14:editId="36F6020A">
            <wp:extent cx="1704032" cy="1104265"/>
            <wp:effectExtent l="0" t="0" r="0" b="635"/>
            <wp:docPr id="1754195722" name="Picture 21"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ay be an image of one or more people and tex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60934" cy="1141139"/>
                    </a:xfrm>
                    <a:prstGeom prst="rect">
                      <a:avLst/>
                    </a:prstGeom>
                    <a:noFill/>
                    <a:ln>
                      <a:noFill/>
                    </a:ln>
                  </pic:spPr>
                </pic:pic>
              </a:graphicData>
            </a:graphic>
          </wp:inline>
        </w:drawing>
      </w:r>
      <w:r w:rsidRPr="0039745A">
        <w:rPr>
          <w:noProof/>
          <w:lang w:eastAsia="sq-AL"/>
        </w:rPr>
        <w:drawing>
          <wp:inline distT="0" distB="0" distL="0" distR="0" wp14:anchorId="16B90CCE" wp14:editId="542D0623">
            <wp:extent cx="1990725" cy="1104834"/>
            <wp:effectExtent l="0" t="0" r="0" b="635"/>
            <wp:docPr id="788146944" name="Picture 23" descr="May be an image of one or more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ay be an image of one or more people and tex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27639" cy="1180820"/>
                    </a:xfrm>
                    <a:prstGeom prst="rect">
                      <a:avLst/>
                    </a:prstGeom>
                    <a:noFill/>
                    <a:ln>
                      <a:noFill/>
                    </a:ln>
                  </pic:spPr>
                </pic:pic>
              </a:graphicData>
            </a:graphic>
          </wp:inline>
        </w:drawing>
      </w:r>
      <w:r w:rsidRPr="0039745A">
        <w:br w:type="textWrapping" w:clear="all"/>
      </w:r>
      <w:r w:rsidRPr="0039745A">
        <w:rPr>
          <w:noProof/>
          <w:lang w:eastAsia="sq-AL"/>
        </w:rPr>
        <w:drawing>
          <wp:inline distT="0" distB="0" distL="0" distR="0" wp14:anchorId="5E515B9B" wp14:editId="723442EA">
            <wp:extent cx="2667000" cy="1358868"/>
            <wp:effectExtent l="0" t="0" r="0" b="0"/>
            <wp:docPr id="1492668092" name="Picture 19" descr="May be an image of tab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y be an image of table and tex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13558" cy="1433541"/>
                    </a:xfrm>
                    <a:prstGeom prst="rect">
                      <a:avLst/>
                    </a:prstGeom>
                    <a:noFill/>
                    <a:ln>
                      <a:noFill/>
                    </a:ln>
                  </pic:spPr>
                </pic:pic>
              </a:graphicData>
            </a:graphic>
          </wp:inline>
        </w:drawing>
      </w:r>
      <w:r w:rsidRPr="0039745A">
        <w:t xml:space="preserve"> </w:t>
      </w:r>
      <w:r w:rsidRPr="0039745A">
        <w:rPr>
          <w:noProof/>
          <w:lang w:eastAsia="sq-AL"/>
        </w:rPr>
        <w:drawing>
          <wp:inline distT="0" distB="0" distL="0" distR="0" wp14:anchorId="59F803A4" wp14:editId="1AB09581">
            <wp:extent cx="2895600" cy="1359535"/>
            <wp:effectExtent l="0" t="0" r="0" b="0"/>
            <wp:docPr id="104592885" name="Picture 20"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No photo description availabl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59828" cy="1389691"/>
                    </a:xfrm>
                    <a:prstGeom prst="rect">
                      <a:avLst/>
                    </a:prstGeom>
                    <a:noFill/>
                    <a:ln>
                      <a:noFill/>
                    </a:ln>
                  </pic:spPr>
                </pic:pic>
              </a:graphicData>
            </a:graphic>
          </wp:inline>
        </w:drawing>
      </w:r>
      <w:r w:rsidRPr="0039745A">
        <w:t xml:space="preserve">  </w:t>
      </w:r>
    </w:p>
    <w:p w:rsidR="00917704" w:rsidRPr="0039745A" w:rsidRDefault="00A31AEE" w:rsidP="00917704">
      <w:pPr>
        <w:tabs>
          <w:tab w:val="left" w:pos="2944"/>
        </w:tabs>
      </w:pPr>
      <w:hyperlink r:id="rId58" w:history="1">
        <w:r w:rsidR="00917704" w:rsidRPr="0039745A">
          <w:rPr>
            <w:rStyle w:val="Hyperlink"/>
          </w:rPr>
          <w:t>https://www.facebook.com/share/v/1ETWSfwKn6/</w:t>
        </w:r>
      </w:hyperlink>
      <w:r w:rsidR="00917704" w:rsidRPr="0039745A">
        <w:t xml:space="preserve"> </w:t>
      </w:r>
      <w:proofErr w:type="spellStart"/>
      <w:r w:rsidR="00917704" w:rsidRPr="0039745A">
        <w:t>Linku</w:t>
      </w:r>
      <w:proofErr w:type="spellEnd"/>
      <w:r w:rsidR="00917704" w:rsidRPr="0039745A">
        <w:t xml:space="preserve"> i videos </w:t>
      </w:r>
      <w:proofErr w:type="spellStart"/>
      <w:r w:rsidR="00917704" w:rsidRPr="0039745A">
        <w:t>gjat</w:t>
      </w:r>
      <w:proofErr w:type="spellEnd"/>
      <w:r w:rsidR="00917704" w:rsidRPr="0039745A">
        <w:rPr>
          <w:lang w:val="en-US"/>
        </w:rPr>
        <w:t>ë</w:t>
      </w:r>
      <w:r w:rsidR="00917704" w:rsidRPr="0039745A">
        <w:t xml:space="preserve"> realizimit t</w:t>
      </w:r>
      <w:r w:rsidR="00917704" w:rsidRPr="0039745A">
        <w:rPr>
          <w:lang w:val="en-US"/>
        </w:rPr>
        <w:t>ë</w:t>
      </w:r>
      <w:r w:rsidR="00917704" w:rsidRPr="0039745A">
        <w:t xml:space="preserve"> muralit.</w:t>
      </w:r>
    </w:p>
    <w:p w:rsidR="00917704" w:rsidRDefault="00917704"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532481" w:rsidRDefault="00532481" w:rsidP="00917704">
      <w:pPr>
        <w:tabs>
          <w:tab w:val="left" w:pos="2944"/>
        </w:tabs>
      </w:pPr>
    </w:p>
    <w:p w:rsidR="00917704" w:rsidRPr="008F6832" w:rsidRDefault="00917704" w:rsidP="00917704">
      <w:pPr>
        <w:tabs>
          <w:tab w:val="left" w:pos="2944"/>
        </w:tabs>
        <w:jc w:val="center"/>
        <w:rPr>
          <w:b/>
          <w:sz w:val="28"/>
          <w:szCs w:val="28"/>
        </w:rPr>
      </w:pPr>
      <w:r w:rsidRPr="008F6832">
        <w:rPr>
          <w:b/>
          <w:bCs/>
          <w:sz w:val="28"/>
          <w:szCs w:val="28"/>
        </w:rPr>
        <w:lastRenderedPageBreak/>
        <w:t xml:space="preserve">AKTIVITETI 11: </w:t>
      </w:r>
      <w:r w:rsidRPr="008F6832">
        <w:rPr>
          <w:b/>
          <w:sz w:val="28"/>
          <w:szCs w:val="28"/>
        </w:rPr>
        <w:t>INAUGURIMI I “DHOMËS MIKE” PËR VIKTIMAT E DHUNËS NË FAMILJE</w:t>
      </w:r>
    </w:p>
    <w:p w:rsidR="00917704" w:rsidRPr="0039745A" w:rsidRDefault="00917704" w:rsidP="00917704">
      <w:pPr>
        <w:tabs>
          <w:tab w:val="left" w:pos="2944"/>
        </w:tabs>
      </w:pPr>
    </w:p>
    <w:p w:rsidR="00917704" w:rsidRPr="0039745A" w:rsidRDefault="00917704" w:rsidP="00917704">
      <w:pPr>
        <w:tabs>
          <w:tab w:val="left" w:pos="2944"/>
        </w:tabs>
        <w:spacing w:line="276" w:lineRule="auto"/>
        <w:ind w:left="720"/>
        <w:jc w:val="both"/>
      </w:pPr>
      <w:r w:rsidRPr="0039745A">
        <w:rPr>
          <w:b/>
          <w:bCs/>
        </w:rPr>
        <w:t>Data:</w:t>
      </w:r>
      <w:r w:rsidRPr="0039745A">
        <w:t xml:space="preserve"> 17 korrik 2026</w:t>
      </w:r>
    </w:p>
    <w:p w:rsidR="00917704" w:rsidRPr="0039745A" w:rsidRDefault="00917704" w:rsidP="00917704">
      <w:pPr>
        <w:tabs>
          <w:tab w:val="left" w:pos="2944"/>
        </w:tabs>
        <w:spacing w:line="276" w:lineRule="auto"/>
        <w:ind w:left="720"/>
        <w:jc w:val="both"/>
      </w:pPr>
      <w:r w:rsidRPr="0039745A">
        <w:rPr>
          <w:b/>
          <w:bCs/>
        </w:rPr>
        <w:t>Vendi:</w:t>
      </w:r>
      <w:r w:rsidRPr="0039745A">
        <w:t xml:space="preserve"> Stacioni Policor, Pejë</w:t>
      </w:r>
    </w:p>
    <w:p w:rsidR="00917704" w:rsidRPr="0039745A" w:rsidRDefault="00917704" w:rsidP="00917704">
      <w:pPr>
        <w:tabs>
          <w:tab w:val="left" w:pos="2944"/>
        </w:tabs>
        <w:spacing w:line="276" w:lineRule="auto"/>
        <w:ind w:left="720"/>
        <w:jc w:val="both"/>
      </w:pPr>
    </w:p>
    <w:p w:rsidR="00917704" w:rsidRPr="0039745A" w:rsidRDefault="00917704" w:rsidP="00917704">
      <w:pPr>
        <w:tabs>
          <w:tab w:val="left" w:pos="2944"/>
        </w:tabs>
        <w:spacing w:line="276" w:lineRule="auto"/>
        <w:ind w:left="720"/>
        <w:jc w:val="both"/>
      </w:pPr>
      <w:r w:rsidRPr="0039745A">
        <w:rPr>
          <w:b/>
          <w:bCs/>
        </w:rPr>
        <w:t>Me iniciativën time, përmes Zyrës për Barazi Gjinore të Komunës së Pejës dhe në kuadër të punës së Mekanizmit Koordinues Lokal për Mbrojtjen nga Dhuna në Familje, Dhuna ndaj Grave dhe Dhuna me Bazë Gjinore</w:t>
      </w:r>
      <w:r w:rsidRPr="0039745A">
        <w:t xml:space="preserve">, u realizua projekti për restaurimin, pajisjen dhe inaugurimin e </w:t>
      </w:r>
      <w:r w:rsidRPr="0039745A">
        <w:rPr>
          <w:b/>
          <w:bCs/>
        </w:rPr>
        <w:t>“Dhomës Mike”</w:t>
      </w:r>
      <w:r w:rsidRPr="0039745A">
        <w:t xml:space="preserve"> në Stacionin Policor në Pejë. Projekti u mbështet dhe u financua nga </w:t>
      </w:r>
      <w:r w:rsidRPr="0039745A">
        <w:rPr>
          <w:b/>
          <w:bCs/>
        </w:rPr>
        <w:t>KFOR-i Italian</w:t>
      </w:r>
      <w:r w:rsidRPr="0039745A">
        <w:t xml:space="preserve">, përmes ekipit të Bashkëpunimit </w:t>
      </w:r>
      <w:proofErr w:type="spellStart"/>
      <w:r w:rsidRPr="0039745A">
        <w:t>Civilo</w:t>
      </w:r>
      <w:proofErr w:type="spellEnd"/>
      <w:r w:rsidRPr="0039745A">
        <w:t>-Ushtarak (CIMIC) të Komandës Rajonale-Perëndim (RC-W), në kuadër të misionit të KFOR-it të udhëhequr nga NATO.</w:t>
      </w:r>
    </w:p>
    <w:p w:rsidR="00917704" w:rsidRPr="0039745A" w:rsidRDefault="00917704" w:rsidP="00917704">
      <w:pPr>
        <w:tabs>
          <w:tab w:val="left" w:pos="2944"/>
        </w:tabs>
        <w:spacing w:line="276" w:lineRule="auto"/>
        <w:ind w:left="720"/>
        <w:jc w:val="both"/>
      </w:pPr>
    </w:p>
    <w:p w:rsidR="00917704" w:rsidRPr="0039745A" w:rsidRDefault="00917704" w:rsidP="00917704">
      <w:pPr>
        <w:tabs>
          <w:tab w:val="left" w:pos="2944"/>
        </w:tabs>
        <w:spacing w:line="276" w:lineRule="auto"/>
        <w:ind w:left="720"/>
        <w:jc w:val="both"/>
      </w:pPr>
      <w:r w:rsidRPr="0039745A">
        <w:t xml:space="preserve">Qëllimi i këtij projekti ishte krijimi i një hapësire të sigurt, të përshtatshme dhe </w:t>
      </w:r>
      <w:proofErr w:type="spellStart"/>
      <w:r w:rsidRPr="0039745A">
        <w:t>konfidenciale</w:t>
      </w:r>
      <w:proofErr w:type="spellEnd"/>
      <w:r w:rsidRPr="0039745A">
        <w:t xml:space="preserve"> për pritjen dhe </w:t>
      </w:r>
      <w:proofErr w:type="spellStart"/>
      <w:r w:rsidRPr="0039745A">
        <w:t>intervistimin</w:t>
      </w:r>
      <w:proofErr w:type="spellEnd"/>
      <w:r w:rsidRPr="0039745A">
        <w:t xml:space="preserve"> e viktimave të dhunës në familje dhe dhunës me bazë gjinore, duke garantuar trajtim më </w:t>
      </w:r>
      <w:proofErr w:type="spellStart"/>
      <w:r w:rsidRPr="0039745A">
        <w:t>dinjitoz</w:t>
      </w:r>
      <w:proofErr w:type="spellEnd"/>
      <w:r w:rsidRPr="0039745A">
        <w:t>, privatësi dhe mbështetje gjatë procedurave institucionale.</w:t>
      </w:r>
    </w:p>
    <w:p w:rsidR="00917704" w:rsidRPr="0039745A" w:rsidRDefault="00917704" w:rsidP="00917704">
      <w:pPr>
        <w:tabs>
          <w:tab w:val="left" w:pos="2944"/>
        </w:tabs>
        <w:spacing w:line="276" w:lineRule="auto"/>
        <w:ind w:left="720"/>
        <w:jc w:val="both"/>
      </w:pPr>
      <w:r w:rsidRPr="0039745A">
        <w:t xml:space="preserve">Në ceremoninë e inaugurimit morën pjesë Komandanti i Komandës Rajonale-Perëndim të KFOR-it, Kolonel </w:t>
      </w:r>
      <w:proofErr w:type="spellStart"/>
      <w:r w:rsidRPr="0039745A">
        <w:rPr>
          <w:b/>
          <w:bCs/>
        </w:rPr>
        <w:t>Federico</w:t>
      </w:r>
      <w:proofErr w:type="spellEnd"/>
      <w:r w:rsidRPr="0039745A">
        <w:rPr>
          <w:b/>
          <w:bCs/>
        </w:rPr>
        <w:t xml:space="preserve"> Mora</w:t>
      </w:r>
      <w:r w:rsidRPr="0039745A">
        <w:t xml:space="preserve">, Komandanti i Stacionit Policor në Pejë, </w:t>
      </w:r>
      <w:r w:rsidRPr="0039745A">
        <w:rPr>
          <w:b/>
          <w:bCs/>
        </w:rPr>
        <w:t xml:space="preserve">Faik </w:t>
      </w:r>
      <w:proofErr w:type="spellStart"/>
      <w:r w:rsidRPr="0039745A">
        <w:rPr>
          <w:b/>
          <w:bCs/>
        </w:rPr>
        <w:t>Jahmurataj</w:t>
      </w:r>
      <w:proofErr w:type="spellEnd"/>
      <w:r w:rsidRPr="0039745A">
        <w:t xml:space="preserve">, Drejtoresha e Drejtorisë për Parandalimin e Dhunës në Familje në Policinë e Kosovës, Major </w:t>
      </w:r>
      <w:r w:rsidRPr="0039745A">
        <w:rPr>
          <w:b/>
          <w:bCs/>
        </w:rPr>
        <w:t>Luljeta Limani</w:t>
      </w:r>
      <w:r w:rsidRPr="0039745A">
        <w:t xml:space="preserve">, Zyrtarja e Lartë Ligjore e OSBE-së </w:t>
      </w:r>
      <w:proofErr w:type="spellStart"/>
      <w:r w:rsidRPr="0039745A">
        <w:rPr>
          <w:b/>
          <w:bCs/>
        </w:rPr>
        <w:t>Yulia</w:t>
      </w:r>
      <w:proofErr w:type="spellEnd"/>
      <w:r w:rsidRPr="0039745A">
        <w:rPr>
          <w:b/>
          <w:bCs/>
        </w:rPr>
        <w:t xml:space="preserve"> </w:t>
      </w:r>
      <w:proofErr w:type="spellStart"/>
      <w:r w:rsidRPr="0039745A">
        <w:rPr>
          <w:b/>
          <w:bCs/>
        </w:rPr>
        <w:t>Safronova</w:t>
      </w:r>
      <w:proofErr w:type="spellEnd"/>
      <w:r w:rsidRPr="0039745A">
        <w:t>, si dhe përfaqësues të institucioneve partnere. Kryetari i Komunës së Pejës ishte paraparë të merrte pjesë sipas agjendës, por nuk ishte i pranishëm në ceremoni.</w:t>
      </w:r>
    </w:p>
    <w:p w:rsidR="00917704" w:rsidRPr="0039745A" w:rsidRDefault="00917704" w:rsidP="00917704">
      <w:pPr>
        <w:tabs>
          <w:tab w:val="left" w:pos="2944"/>
        </w:tabs>
        <w:spacing w:line="276" w:lineRule="auto"/>
        <w:ind w:left="720"/>
        <w:jc w:val="both"/>
      </w:pPr>
    </w:p>
    <w:p w:rsidR="00917704" w:rsidRPr="0039745A" w:rsidRDefault="00917704" w:rsidP="00917704">
      <w:pPr>
        <w:tabs>
          <w:tab w:val="left" w:pos="2944"/>
        </w:tabs>
        <w:spacing w:line="276" w:lineRule="auto"/>
        <w:ind w:left="720"/>
        <w:jc w:val="both"/>
      </w:pPr>
      <w:r w:rsidRPr="0039745A">
        <w:t xml:space="preserve">Gjatë ceremonisë mbajta një </w:t>
      </w:r>
      <w:r w:rsidRPr="0039745A">
        <w:rPr>
          <w:b/>
          <w:bCs/>
        </w:rPr>
        <w:t>fjalë rasti</w:t>
      </w:r>
      <w:r w:rsidRPr="0039745A">
        <w:t xml:space="preserve">, ku theksova rëndësinë e krijimit të </w:t>
      </w:r>
      <w:r w:rsidRPr="0039745A">
        <w:rPr>
          <w:b/>
          <w:bCs/>
        </w:rPr>
        <w:t>“Dhomës Mike”</w:t>
      </w:r>
      <w:r w:rsidRPr="0039745A">
        <w:t xml:space="preserve"> si një hap konkret në përmirësimin e mbrojtjes së viktimave të dhunës në familje dhe dhunës me bazë gjinore. Nënvizova se krijimi i një ambienti të sigurt dhe të përshtatshëm ndikon drejtpërdrejt në trajtimin me dinjitet të viktimave dhe në rritjen e besimit të tyre ndaj institucioneve. Njëkohësisht, shpreha mirënjohje për </w:t>
      </w:r>
      <w:r w:rsidRPr="0039745A">
        <w:rPr>
          <w:b/>
          <w:bCs/>
        </w:rPr>
        <w:t>KFOR-in Italian</w:t>
      </w:r>
      <w:r w:rsidRPr="0039745A">
        <w:t xml:space="preserve"> për mbështetjen financiare të projektit, për Policinë e Kosovës dhe të gjithë partnerët institucionalë që </w:t>
      </w:r>
      <w:proofErr w:type="spellStart"/>
      <w:r w:rsidRPr="0039745A">
        <w:t>kontribuan</w:t>
      </w:r>
      <w:proofErr w:type="spellEnd"/>
      <w:r w:rsidRPr="0039745A">
        <w:t xml:space="preserve"> në realizimin e kësaj nisme.</w:t>
      </w:r>
    </w:p>
    <w:p w:rsidR="00917704" w:rsidRPr="0039745A" w:rsidRDefault="00917704" w:rsidP="00917704">
      <w:pPr>
        <w:tabs>
          <w:tab w:val="left" w:pos="2944"/>
        </w:tabs>
        <w:spacing w:line="276" w:lineRule="auto"/>
        <w:ind w:left="720"/>
        <w:jc w:val="both"/>
      </w:pPr>
    </w:p>
    <w:p w:rsidR="00917704" w:rsidRPr="0039745A" w:rsidRDefault="00917704" w:rsidP="00917704">
      <w:pPr>
        <w:tabs>
          <w:tab w:val="left" w:pos="2944"/>
        </w:tabs>
        <w:spacing w:line="276" w:lineRule="auto"/>
        <w:ind w:left="720"/>
        <w:jc w:val="both"/>
      </w:pPr>
      <w:r w:rsidRPr="0039745A">
        <w:t xml:space="preserve">Realizimi i </w:t>
      </w:r>
      <w:r w:rsidRPr="0039745A">
        <w:rPr>
          <w:b/>
          <w:bCs/>
        </w:rPr>
        <w:t>“Dhomës Mike”</w:t>
      </w:r>
      <w:r w:rsidRPr="0039745A">
        <w:t xml:space="preserve"> përfaqëson një rezultat të rëndësishëm të bashkëpunimit ndërinstitucional dhe një arritje konkrete në fuqizimin e mekanizmave lokalë për mbrojtjen e viktimave të dhunës. Përmes kësaj nisme u krijuan kushte më të mira për ofrimin e shërbimeve profesionale, duke vendosur në qendër sigurinë, privatësinë dhe dinjitetin e viktimave.</w:t>
      </w:r>
    </w:p>
    <w:p w:rsidR="00917704" w:rsidRPr="0039745A" w:rsidRDefault="00917704" w:rsidP="00917704">
      <w:pPr>
        <w:tabs>
          <w:tab w:val="left" w:pos="2944"/>
        </w:tabs>
        <w:jc w:val="center"/>
        <w:rPr>
          <w:noProof/>
        </w:rPr>
      </w:pPr>
      <w:r w:rsidRPr="0039745A">
        <w:rPr>
          <w:noProof/>
          <w:lang w:eastAsia="sq-AL"/>
        </w:rPr>
        <w:lastRenderedPageBreak/>
        <w:drawing>
          <wp:inline distT="0" distB="0" distL="0" distR="0" wp14:anchorId="03643110" wp14:editId="35BAD2F5">
            <wp:extent cx="1304925" cy="1207135"/>
            <wp:effectExtent l="0" t="0" r="9525" b="0"/>
            <wp:docPr id="1661091656" name="Picture 24" descr="May be an image of text that says 'NATO OTAN REGIONAL COMMAND REGIONALCOMMANDWES WEST ESIKIED NA ต POLICE POLICE POLICELO S。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ay be an image of text that says 'NATO OTAN REGIONAL COMMAND REGIONALCOMMANDWES WEST ESIKIED NA ต POLICE POLICE POLICELO S。レ'"/>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46430" cy="1245530"/>
                    </a:xfrm>
                    <a:prstGeom prst="rect">
                      <a:avLst/>
                    </a:prstGeom>
                    <a:noFill/>
                    <a:ln>
                      <a:noFill/>
                    </a:ln>
                  </pic:spPr>
                </pic:pic>
              </a:graphicData>
            </a:graphic>
          </wp:inline>
        </w:drawing>
      </w:r>
      <w:r w:rsidRPr="0039745A">
        <w:rPr>
          <w:noProof/>
          <w:lang w:eastAsia="sq-AL"/>
        </w:rPr>
        <w:drawing>
          <wp:inline distT="0" distB="0" distL="0" distR="0" wp14:anchorId="5B3BD7EB" wp14:editId="21D74730">
            <wp:extent cx="1589405" cy="1175085"/>
            <wp:effectExtent l="0" t="0" r="0" b="6350"/>
            <wp:docPr id="925862784" name="Picture 25" descr="May be an image of text that says 'NATO OTAN NATO P33 NATO OTAN ထာ οι EGIONAL COMMAND KEGIONALCOMMANDWEST WEST NATO OTAN NATO OTAN N PoHo 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ay be an image of text that says 'NATO OTAN NATO P33 NATO OTAN ထာ οι EGIONAL COMMAND KEGIONALCOMMANDWEST WEST NATO OTAN NATO OTAN N PoHo OLIC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618390" cy="1196514"/>
                    </a:xfrm>
                    <a:prstGeom prst="rect">
                      <a:avLst/>
                    </a:prstGeom>
                    <a:noFill/>
                    <a:ln>
                      <a:noFill/>
                    </a:ln>
                  </pic:spPr>
                </pic:pic>
              </a:graphicData>
            </a:graphic>
          </wp:inline>
        </w:drawing>
      </w:r>
      <w:r w:rsidRPr="0039745A">
        <w:rPr>
          <w:noProof/>
          <w:lang w:eastAsia="sq-AL"/>
        </w:rPr>
        <w:drawing>
          <wp:inline distT="0" distB="0" distL="0" distR="0" wp14:anchorId="5AD2B6BB" wp14:editId="60B909E9">
            <wp:extent cx="1588707" cy="1179095"/>
            <wp:effectExtent l="0" t="0" r="0" b="2540"/>
            <wp:docPr id="1246971469" name="Picture 26" descr="May be an image of text that says 'NATO OTAN NATO OTAN NATO NATO REGIONALCOM CON SBOLICE 이S POLICE JATO TAN 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ay be an image of text that says 'NATO OTAN NATO OTAN NATO NATO REGIONALCOM CON SBOLICE 이S POLICE JATO TAN 商'"/>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29391" cy="1209290"/>
                    </a:xfrm>
                    <a:prstGeom prst="rect">
                      <a:avLst/>
                    </a:prstGeom>
                    <a:noFill/>
                    <a:ln>
                      <a:noFill/>
                    </a:ln>
                  </pic:spPr>
                </pic:pic>
              </a:graphicData>
            </a:graphic>
          </wp:inline>
        </w:drawing>
      </w:r>
      <w:r w:rsidRPr="0039745A">
        <w:rPr>
          <w:noProof/>
          <w:lang w:eastAsia="sq-AL"/>
        </w:rPr>
        <w:drawing>
          <wp:inline distT="0" distB="0" distL="0" distR="0" wp14:anchorId="35BE11A7" wp14:editId="57B7FD9F">
            <wp:extent cx="1410970" cy="1174635"/>
            <wp:effectExtent l="0" t="0" r="0" b="6985"/>
            <wp:docPr id="1944189407" name="Picture 27" descr="May be an image of text that says 'NATO OTAN NATO NA OIAN N NATO OTAN REGIONAL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May be an image of text that says 'NATO OTAN NATO NA OIAN N NATO OTAN REGIONAL POLIC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49415" cy="1206640"/>
                    </a:xfrm>
                    <a:prstGeom prst="rect">
                      <a:avLst/>
                    </a:prstGeom>
                    <a:noFill/>
                    <a:ln>
                      <a:noFill/>
                    </a:ln>
                  </pic:spPr>
                </pic:pic>
              </a:graphicData>
            </a:graphic>
          </wp:inline>
        </w:drawing>
      </w:r>
    </w:p>
    <w:p w:rsidR="00917704" w:rsidRDefault="00917704" w:rsidP="00917704">
      <w:pPr>
        <w:tabs>
          <w:tab w:val="left" w:pos="2944"/>
        </w:tabs>
      </w:pPr>
      <w:r w:rsidRPr="0039745A">
        <w:rPr>
          <w:noProof/>
          <w:lang w:eastAsia="sq-AL"/>
        </w:rPr>
        <w:drawing>
          <wp:inline distT="0" distB="0" distL="0" distR="0" wp14:anchorId="4889A151" wp14:editId="62FE711F">
            <wp:extent cx="1466850" cy="1302945"/>
            <wp:effectExtent l="0" t="0" r="0" b="0"/>
            <wp:docPr id="1263479204" name="Picture 28"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ay be an image of text"/>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522184" cy="1352096"/>
                    </a:xfrm>
                    <a:prstGeom prst="rect">
                      <a:avLst/>
                    </a:prstGeom>
                    <a:noFill/>
                    <a:ln>
                      <a:noFill/>
                    </a:ln>
                  </pic:spPr>
                </pic:pic>
              </a:graphicData>
            </a:graphic>
          </wp:inline>
        </w:drawing>
      </w:r>
      <w:r w:rsidRPr="0039745A">
        <w:rPr>
          <w:noProof/>
          <w:lang w:eastAsia="sq-AL"/>
        </w:rPr>
        <w:drawing>
          <wp:inline distT="0" distB="0" distL="0" distR="0" wp14:anchorId="5646A427" wp14:editId="6F14499A">
            <wp:extent cx="1347470" cy="1303421"/>
            <wp:effectExtent l="0" t="0" r="5080" b="0"/>
            <wp:docPr id="1444985928" name="Picture 29"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y be an image of tex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03230" cy="1357359"/>
                    </a:xfrm>
                    <a:prstGeom prst="rect">
                      <a:avLst/>
                    </a:prstGeom>
                    <a:noFill/>
                    <a:ln>
                      <a:noFill/>
                    </a:ln>
                  </pic:spPr>
                </pic:pic>
              </a:graphicData>
            </a:graphic>
          </wp:inline>
        </w:drawing>
      </w:r>
      <w:r w:rsidRPr="0039745A">
        <w:rPr>
          <w:noProof/>
          <w:lang w:eastAsia="sq-AL"/>
        </w:rPr>
        <w:drawing>
          <wp:inline distT="0" distB="0" distL="0" distR="0" wp14:anchorId="78588630" wp14:editId="7720D958">
            <wp:extent cx="1609725" cy="1290913"/>
            <wp:effectExtent l="0" t="0" r="0" b="5080"/>
            <wp:docPr id="1413602718" name="Picture 30"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No photo description availabl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80021" cy="1347287"/>
                    </a:xfrm>
                    <a:prstGeom prst="rect">
                      <a:avLst/>
                    </a:prstGeom>
                    <a:noFill/>
                    <a:ln>
                      <a:noFill/>
                    </a:ln>
                  </pic:spPr>
                </pic:pic>
              </a:graphicData>
            </a:graphic>
          </wp:inline>
        </w:drawing>
      </w:r>
      <w:r w:rsidRPr="0039745A">
        <w:rPr>
          <w:noProof/>
          <w:lang w:eastAsia="sq-AL"/>
        </w:rPr>
        <w:drawing>
          <wp:inline distT="0" distB="0" distL="0" distR="0" wp14:anchorId="423EF330" wp14:editId="040459C6">
            <wp:extent cx="1476375" cy="1295334"/>
            <wp:effectExtent l="0" t="0" r="0" b="635"/>
            <wp:docPr id="822003738" name="Picture 3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No photo description available."/>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544031" cy="1354694"/>
                    </a:xfrm>
                    <a:prstGeom prst="rect">
                      <a:avLst/>
                    </a:prstGeom>
                    <a:noFill/>
                    <a:ln>
                      <a:noFill/>
                    </a:ln>
                  </pic:spPr>
                </pic:pic>
              </a:graphicData>
            </a:graphic>
          </wp:inline>
        </w:drawing>
      </w:r>
      <w:r w:rsidRPr="0039745A">
        <w:rPr>
          <w:noProof/>
          <w:lang w:eastAsia="sq-AL"/>
        </w:rPr>
        <w:drawing>
          <wp:inline distT="0" distB="0" distL="0" distR="0" wp14:anchorId="35F4B288" wp14:editId="0771EEB1">
            <wp:extent cx="2038350" cy="1290820"/>
            <wp:effectExtent l="0" t="0" r="0" b="5080"/>
            <wp:docPr id="1257485299" name="Picture 3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No photo description available."/>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22666" cy="1407541"/>
                    </a:xfrm>
                    <a:prstGeom prst="rect">
                      <a:avLst/>
                    </a:prstGeom>
                    <a:noFill/>
                    <a:ln>
                      <a:noFill/>
                    </a:ln>
                  </pic:spPr>
                </pic:pic>
              </a:graphicData>
            </a:graphic>
          </wp:inline>
        </w:drawing>
      </w:r>
      <w:r w:rsidRPr="0039745A">
        <w:rPr>
          <w:noProof/>
          <w:lang w:eastAsia="sq-AL"/>
        </w:rPr>
        <w:drawing>
          <wp:inline distT="0" distB="0" distL="0" distR="0" wp14:anchorId="38DEA344" wp14:editId="502A2C90">
            <wp:extent cx="2000250" cy="1299210"/>
            <wp:effectExtent l="0" t="0" r="0" b="0"/>
            <wp:docPr id="1500947912" name="Picture 34" descr="May be an image of television, living room and in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May be an image of television, living room and indoors"/>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044178" cy="1327742"/>
                    </a:xfrm>
                    <a:prstGeom prst="rect">
                      <a:avLst/>
                    </a:prstGeom>
                    <a:noFill/>
                    <a:ln>
                      <a:noFill/>
                    </a:ln>
                  </pic:spPr>
                </pic:pic>
              </a:graphicData>
            </a:graphic>
          </wp:inline>
        </w:drawing>
      </w:r>
      <w:r w:rsidRPr="0039745A">
        <w:rPr>
          <w:noProof/>
          <w:lang w:eastAsia="sq-AL"/>
        </w:rPr>
        <w:drawing>
          <wp:inline distT="0" distB="0" distL="0" distR="0" wp14:anchorId="7CFC6760" wp14:editId="7A16D09F">
            <wp:extent cx="1847850" cy="1303020"/>
            <wp:effectExtent l="0" t="0" r="0" b="0"/>
            <wp:docPr id="1726931356" name="Picture 35" descr="May be an image of toy, indoors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May be an image of toy, indoors and tex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922284" cy="1355507"/>
                    </a:xfrm>
                    <a:prstGeom prst="rect">
                      <a:avLst/>
                    </a:prstGeom>
                    <a:noFill/>
                    <a:ln>
                      <a:noFill/>
                    </a:ln>
                  </pic:spPr>
                </pic:pic>
              </a:graphicData>
            </a:graphic>
          </wp:inline>
        </w:drawing>
      </w:r>
    </w:p>
    <w:p w:rsidR="00917704" w:rsidRDefault="00917704" w:rsidP="00917704">
      <w:pPr>
        <w:jc w:val="center"/>
      </w:pPr>
    </w:p>
    <w:p w:rsidR="00917704" w:rsidRPr="00A315C7" w:rsidRDefault="00917704" w:rsidP="00917704">
      <w:pPr>
        <w:spacing w:before="100" w:beforeAutospacing="1" w:after="100" w:afterAutospacing="1"/>
        <w:outlineLvl w:val="2"/>
        <w:rPr>
          <w:rFonts w:cstheme="minorHAnsi"/>
          <w:b/>
          <w:bCs/>
          <w:sz w:val="28"/>
          <w:szCs w:val="28"/>
          <w:lang w:eastAsia="sq-AL"/>
        </w:rPr>
      </w:pPr>
      <w:r w:rsidRPr="00A315C7">
        <w:rPr>
          <w:rFonts w:cstheme="minorHAnsi"/>
          <w:b/>
          <w:bCs/>
          <w:sz w:val="28"/>
          <w:szCs w:val="28"/>
          <w:lang w:eastAsia="sq-AL"/>
        </w:rPr>
        <w:t>Aktiviteti</w:t>
      </w:r>
      <w:r w:rsidRPr="008F6832">
        <w:rPr>
          <w:rFonts w:cstheme="minorHAnsi"/>
          <w:b/>
          <w:bCs/>
          <w:sz w:val="28"/>
          <w:szCs w:val="28"/>
          <w:lang w:eastAsia="sq-AL"/>
        </w:rPr>
        <w:t xml:space="preserve"> 12</w:t>
      </w:r>
      <w:r w:rsidRPr="00A315C7">
        <w:rPr>
          <w:rFonts w:cstheme="minorHAnsi"/>
          <w:b/>
          <w:bCs/>
          <w:sz w:val="28"/>
          <w:szCs w:val="28"/>
          <w:lang w:eastAsia="sq-AL"/>
        </w:rPr>
        <w:t>: Trajnim për Dhunën me Bazë Gjinore të Kryer Përmes Teknologjisë dhe Përdorimin e Provave Digjitale</w:t>
      </w:r>
    </w:p>
    <w:p w:rsidR="00917704" w:rsidRPr="00A315C7" w:rsidRDefault="00917704" w:rsidP="00917704">
      <w:pPr>
        <w:numPr>
          <w:ilvl w:val="0"/>
          <w:numId w:val="11"/>
        </w:numPr>
        <w:spacing w:before="100" w:beforeAutospacing="1" w:after="100" w:afterAutospacing="1"/>
        <w:rPr>
          <w:lang w:eastAsia="sq-AL"/>
        </w:rPr>
      </w:pPr>
      <w:r w:rsidRPr="00A315C7">
        <w:rPr>
          <w:b/>
          <w:bCs/>
          <w:lang w:eastAsia="sq-AL"/>
        </w:rPr>
        <w:t>Data e mbajtjes:</w:t>
      </w:r>
      <w:r w:rsidRPr="00A315C7">
        <w:rPr>
          <w:lang w:eastAsia="sq-AL"/>
        </w:rPr>
        <w:t xml:space="preserve"> 6 Gusht</w:t>
      </w:r>
    </w:p>
    <w:p w:rsidR="00917704" w:rsidRPr="00A315C7" w:rsidRDefault="00917704" w:rsidP="00917704">
      <w:pPr>
        <w:numPr>
          <w:ilvl w:val="0"/>
          <w:numId w:val="11"/>
        </w:numPr>
        <w:spacing w:before="100" w:beforeAutospacing="1" w:after="100" w:afterAutospacing="1"/>
        <w:rPr>
          <w:lang w:eastAsia="sq-AL"/>
        </w:rPr>
      </w:pPr>
      <w:r w:rsidRPr="00A315C7">
        <w:rPr>
          <w:b/>
          <w:bCs/>
          <w:lang w:eastAsia="sq-AL"/>
        </w:rPr>
        <w:t>Vendi:</w:t>
      </w:r>
      <w:r w:rsidRPr="00A315C7">
        <w:rPr>
          <w:lang w:eastAsia="sq-AL"/>
        </w:rPr>
        <w:t xml:space="preserve"> Hotel "Dukagjini", Pejë</w:t>
      </w:r>
    </w:p>
    <w:p w:rsidR="00917704" w:rsidRPr="00A315C7" w:rsidRDefault="00917704" w:rsidP="00917704">
      <w:pPr>
        <w:numPr>
          <w:ilvl w:val="0"/>
          <w:numId w:val="11"/>
        </w:numPr>
        <w:spacing w:before="100" w:beforeAutospacing="1" w:after="100" w:afterAutospacing="1"/>
        <w:rPr>
          <w:lang w:eastAsia="sq-AL"/>
        </w:rPr>
      </w:pPr>
      <w:r w:rsidRPr="00A315C7">
        <w:rPr>
          <w:b/>
          <w:bCs/>
          <w:lang w:eastAsia="sq-AL"/>
        </w:rPr>
        <w:t>Organizimi:</w:t>
      </w:r>
      <w:r w:rsidRPr="00A315C7">
        <w:rPr>
          <w:lang w:eastAsia="sq-AL"/>
        </w:rPr>
        <w:t xml:space="preserve"> Zyrtarja për Barazi Gjinore në bashkëpunim me Rrjetin e Grave të Kosovës</w:t>
      </w:r>
    </w:p>
    <w:p w:rsidR="00917704" w:rsidRPr="00A315C7" w:rsidRDefault="00917704" w:rsidP="00917704">
      <w:pPr>
        <w:numPr>
          <w:ilvl w:val="0"/>
          <w:numId w:val="11"/>
        </w:numPr>
        <w:spacing w:before="100" w:beforeAutospacing="1" w:after="100" w:afterAutospacing="1"/>
        <w:rPr>
          <w:lang w:eastAsia="sq-AL"/>
        </w:rPr>
      </w:pPr>
      <w:r w:rsidRPr="00A315C7">
        <w:rPr>
          <w:b/>
          <w:bCs/>
          <w:lang w:eastAsia="sq-AL"/>
        </w:rPr>
        <w:t>Partneriteti / Mbështetja:</w:t>
      </w:r>
      <w:r w:rsidRPr="00A315C7">
        <w:rPr>
          <w:lang w:eastAsia="sq-AL"/>
        </w:rPr>
        <w:t xml:space="preserve"> Realizuar në kuadër të nismës “Rritja e kapaciteteve dhe mekanizmave për adresimin e dhunës me bazë gjinore”, zbatuar në partneritet me </w:t>
      </w:r>
      <w:proofErr w:type="spellStart"/>
      <w:r w:rsidRPr="00A315C7">
        <w:rPr>
          <w:lang w:eastAsia="sq-AL"/>
        </w:rPr>
        <w:t>East-West</w:t>
      </w:r>
      <w:proofErr w:type="spellEnd"/>
      <w:r w:rsidRPr="00A315C7">
        <w:rPr>
          <w:lang w:eastAsia="sq-AL"/>
        </w:rPr>
        <w:t xml:space="preserve"> </w:t>
      </w:r>
      <w:proofErr w:type="spellStart"/>
      <w:r w:rsidRPr="00A315C7">
        <w:rPr>
          <w:lang w:eastAsia="sq-AL"/>
        </w:rPr>
        <w:t>Management</w:t>
      </w:r>
      <w:proofErr w:type="spellEnd"/>
      <w:r w:rsidRPr="00A315C7">
        <w:rPr>
          <w:lang w:eastAsia="sq-AL"/>
        </w:rPr>
        <w:t xml:space="preserve"> Institute</w:t>
      </w:r>
    </w:p>
    <w:p w:rsidR="00917704" w:rsidRPr="00A315C7" w:rsidRDefault="00917704" w:rsidP="00917704">
      <w:pPr>
        <w:numPr>
          <w:ilvl w:val="0"/>
          <w:numId w:val="11"/>
        </w:numPr>
        <w:spacing w:before="100" w:beforeAutospacing="1" w:after="100" w:afterAutospacing="1"/>
        <w:rPr>
          <w:lang w:eastAsia="sq-AL"/>
        </w:rPr>
      </w:pPr>
      <w:r w:rsidRPr="00A315C7">
        <w:rPr>
          <w:b/>
          <w:bCs/>
          <w:lang w:eastAsia="sq-AL"/>
        </w:rPr>
        <w:t>Pjesëmarrësit:</w:t>
      </w:r>
      <w:r w:rsidRPr="00A315C7">
        <w:rPr>
          <w:lang w:eastAsia="sq-AL"/>
        </w:rPr>
        <w:t xml:space="preserve"> Anëtarët e Mekanizmit Koordinues Komunal Kundër Dhunës në Familje, Dhunës ndaj Grave dhe Dhunës me Bazë Gjinore në Pejë</w:t>
      </w:r>
    </w:p>
    <w:p w:rsidR="00917704" w:rsidRPr="00A315C7" w:rsidRDefault="00917704" w:rsidP="00917704">
      <w:pPr>
        <w:spacing w:before="100" w:beforeAutospacing="1" w:after="100" w:afterAutospacing="1"/>
        <w:outlineLvl w:val="3"/>
        <w:rPr>
          <w:b/>
          <w:bCs/>
          <w:lang w:eastAsia="sq-AL"/>
        </w:rPr>
      </w:pPr>
      <w:r w:rsidRPr="00A315C7">
        <w:rPr>
          <w:b/>
          <w:bCs/>
          <w:lang w:eastAsia="sq-AL"/>
        </w:rPr>
        <w:t>Përmbledhja e Aktivitetit</w:t>
      </w:r>
    </w:p>
    <w:p w:rsidR="00917704" w:rsidRPr="00A315C7" w:rsidRDefault="00917704" w:rsidP="00917704">
      <w:pPr>
        <w:spacing w:before="100" w:beforeAutospacing="1" w:after="100" w:afterAutospacing="1"/>
        <w:rPr>
          <w:lang w:eastAsia="sq-AL"/>
        </w:rPr>
      </w:pPr>
      <w:r w:rsidRPr="00A315C7">
        <w:rPr>
          <w:lang w:eastAsia="sq-AL"/>
        </w:rPr>
        <w:t>Më 6 gusht, në ambientet e Hotel "Dukagjini" në Pejë, Zyrtarja për Barazi Gjinore, në bashkëpunim me Rrjetin e Grave të Kosovës, organizoi trajnimin e radhës për anëtarët e Mekanizmit Koordinues Komunal Kundër Dhunës në Familje, Dhunës ndaj Grave dhe Dhunës me Bazë Gjinore. Fokusi kryesor i këtij sesioni ishte adresimi i dhunës me bazë gjinore të kryer përmes teknologjisë, si dhe përdorimi i provave digjitale gjatë trajtimit zyrtar të rasteve.</w:t>
      </w:r>
    </w:p>
    <w:p w:rsidR="00917704" w:rsidRPr="00A315C7" w:rsidRDefault="00917704" w:rsidP="00917704">
      <w:pPr>
        <w:spacing w:before="100" w:beforeAutospacing="1" w:after="100" w:afterAutospacing="1"/>
        <w:rPr>
          <w:lang w:eastAsia="sq-AL"/>
        </w:rPr>
      </w:pPr>
      <w:r w:rsidRPr="00A315C7">
        <w:rPr>
          <w:lang w:eastAsia="sq-AL"/>
        </w:rPr>
        <w:t>Ky aktivitet u realizua me qëllim të forcimit të mekanizmave koordinues dhe avancimit të reagimit institucional ndaj formave bashkëkohore të dhunës.</w:t>
      </w:r>
    </w:p>
    <w:p w:rsidR="00917704" w:rsidRPr="00A315C7" w:rsidRDefault="00917704" w:rsidP="00917704">
      <w:pPr>
        <w:spacing w:before="100" w:beforeAutospacing="1" w:after="100" w:afterAutospacing="1"/>
        <w:outlineLvl w:val="3"/>
        <w:rPr>
          <w:b/>
          <w:bCs/>
          <w:lang w:eastAsia="sq-AL"/>
        </w:rPr>
      </w:pPr>
      <w:r w:rsidRPr="00A315C7">
        <w:rPr>
          <w:b/>
          <w:bCs/>
          <w:lang w:eastAsia="sq-AL"/>
        </w:rPr>
        <w:lastRenderedPageBreak/>
        <w:t>Tematikat Kryesore të Trajtuara</w:t>
      </w:r>
    </w:p>
    <w:p w:rsidR="00917704" w:rsidRPr="00A315C7" w:rsidRDefault="00917704" w:rsidP="00917704">
      <w:pPr>
        <w:spacing w:before="100" w:beforeAutospacing="1" w:after="100" w:afterAutospacing="1"/>
        <w:rPr>
          <w:lang w:eastAsia="sq-AL"/>
        </w:rPr>
      </w:pPr>
      <w:r w:rsidRPr="00A315C7">
        <w:rPr>
          <w:lang w:eastAsia="sq-AL"/>
        </w:rPr>
        <w:t>Gjatë trajnimit u analizuan dhe u diskutuan nga pjesëmarrësit këto shtylla kryesore:</w:t>
      </w:r>
    </w:p>
    <w:p w:rsidR="00917704" w:rsidRPr="00A315C7" w:rsidRDefault="00917704" w:rsidP="00917704">
      <w:pPr>
        <w:numPr>
          <w:ilvl w:val="0"/>
          <w:numId w:val="12"/>
        </w:numPr>
        <w:spacing w:before="100" w:beforeAutospacing="1" w:after="100" w:afterAutospacing="1"/>
        <w:rPr>
          <w:lang w:eastAsia="sq-AL"/>
        </w:rPr>
      </w:pPr>
      <w:r w:rsidRPr="00A315C7">
        <w:rPr>
          <w:b/>
          <w:bCs/>
          <w:lang w:eastAsia="sq-AL"/>
        </w:rPr>
        <w:t xml:space="preserve">Format e dhunës </w:t>
      </w:r>
      <w:proofErr w:type="spellStart"/>
      <w:r w:rsidRPr="00A315C7">
        <w:rPr>
          <w:b/>
          <w:bCs/>
          <w:lang w:eastAsia="sq-AL"/>
        </w:rPr>
        <w:t>online</w:t>
      </w:r>
      <w:proofErr w:type="spellEnd"/>
      <w:r w:rsidRPr="00A315C7">
        <w:rPr>
          <w:b/>
          <w:bCs/>
          <w:lang w:eastAsia="sq-AL"/>
        </w:rPr>
        <w:t>:</w:t>
      </w:r>
      <w:r w:rsidRPr="00A315C7">
        <w:rPr>
          <w:lang w:eastAsia="sq-AL"/>
        </w:rPr>
        <w:t xml:space="preserve"> Identifikimi i formave të ndryshme të ngacmimit, abuzimit dhe dhunës digjitale.</w:t>
      </w:r>
    </w:p>
    <w:p w:rsidR="00917704" w:rsidRPr="00A315C7" w:rsidRDefault="00917704" w:rsidP="00917704">
      <w:pPr>
        <w:numPr>
          <w:ilvl w:val="0"/>
          <w:numId w:val="12"/>
        </w:numPr>
        <w:spacing w:before="100" w:beforeAutospacing="1" w:after="100" w:afterAutospacing="1"/>
        <w:rPr>
          <w:lang w:eastAsia="sq-AL"/>
        </w:rPr>
      </w:pPr>
      <w:r w:rsidRPr="00A315C7">
        <w:rPr>
          <w:b/>
          <w:bCs/>
          <w:lang w:eastAsia="sq-AL"/>
        </w:rPr>
        <w:t>Korniza ligjore dhe standardet ndërkombëtare:</w:t>
      </w:r>
      <w:r w:rsidRPr="00A315C7">
        <w:rPr>
          <w:lang w:eastAsia="sq-AL"/>
        </w:rPr>
        <w:t xml:space="preserve"> Rregulloret dhe standardet ndërkombëtare që normojnë mbrojtjen nga dhuna me bazë gjinore në hapësirën digjitale.</w:t>
      </w:r>
    </w:p>
    <w:p w:rsidR="00917704" w:rsidRPr="00A315C7" w:rsidRDefault="00917704" w:rsidP="00917704">
      <w:pPr>
        <w:numPr>
          <w:ilvl w:val="0"/>
          <w:numId w:val="12"/>
        </w:numPr>
        <w:spacing w:before="100" w:beforeAutospacing="1" w:after="100" w:afterAutospacing="1"/>
        <w:rPr>
          <w:lang w:eastAsia="sq-AL"/>
        </w:rPr>
      </w:pPr>
      <w:r w:rsidRPr="00A315C7">
        <w:rPr>
          <w:b/>
          <w:bCs/>
          <w:lang w:eastAsia="sq-AL"/>
        </w:rPr>
        <w:t>Siguria dhe mbrojtja digjitale:</w:t>
      </w:r>
      <w:r w:rsidRPr="00A315C7">
        <w:rPr>
          <w:lang w:eastAsia="sq-AL"/>
        </w:rPr>
        <w:t xml:space="preserve"> Masa praktike dhe protokolle për garantimin e sigurisë </w:t>
      </w:r>
      <w:proofErr w:type="spellStart"/>
      <w:r w:rsidRPr="00A315C7">
        <w:rPr>
          <w:lang w:eastAsia="sq-AL"/>
        </w:rPr>
        <w:t>online</w:t>
      </w:r>
      <w:proofErr w:type="spellEnd"/>
      <w:r w:rsidRPr="00A315C7">
        <w:rPr>
          <w:lang w:eastAsia="sq-AL"/>
        </w:rPr>
        <w:t xml:space="preserve"> për viktimat.</w:t>
      </w:r>
    </w:p>
    <w:p w:rsidR="00917704" w:rsidRPr="00A315C7" w:rsidRDefault="00917704" w:rsidP="00917704">
      <w:pPr>
        <w:numPr>
          <w:ilvl w:val="0"/>
          <w:numId w:val="12"/>
        </w:numPr>
        <w:spacing w:before="100" w:beforeAutospacing="1" w:after="100" w:afterAutospacing="1"/>
        <w:rPr>
          <w:lang w:eastAsia="sq-AL"/>
        </w:rPr>
      </w:pPr>
      <w:r w:rsidRPr="00A315C7">
        <w:rPr>
          <w:b/>
          <w:bCs/>
          <w:lang w:eastAsia="sq-AL"/>
        </w:rPr>
        <w:t>Dokumentimi i rasteve dhe provat digjitale:</w:t>
      </w:r>
      <w:r w:rsidRPr="00A315C7">
        <w:rPr>
          <w:lang w:eastAsia="sq-AL"/>
        </w:rPr>
        <w:t xml:space="preserve"> Procedurat e identifikimit, ruajtjes dhe përdorimit të provave digjitale gjatë trajtimit të rasteve.</w:t>
      </w:r>
    </w:p>
    <w:p w:rsidR="00917704" w:rsidRPr="00A315C7" w:rsidRDefault="00917704" w:rsidP="00917704">
      <w:pPr>
        <w:numPr>
          <w:ilvl w:val="0"/>
          <w:numId w:val="12"/>
        </w:numPr>
        <w:spacing w:before="100" w:beforeAutospacing="1" w:after="100" w:afterAutospacing="1"/>
        <w:rPr>
          <w:lang w:eastAsia="sq-AL"/>
        </w:rPr>
      </w:pPr>
      <w:r w:rsidRPr="00A315C7">
        <w:rPr>
          <w:b/>
          <w:bCs/>
          <w:lang w:eastAsia="sq-AL"/>
        </w:rPr>
        <w:t>Strategjitë e reagimit dhe mbështetjes:</w:t>
      </w:r>
      <w:r w:rsidRPr="00A315C7">
        <w:rPr>
          <w:lang w:eastAsia="sq-AL"/>
        </w:rPr>
        <w:t xml:space="preserve"> Zhvillimi i qasjeve institucionale të ndjeshme ndaj traumës për mbështetjen e viktimave.</w:t>
      </w:r>
    </w:p>
    <w:p w:rsidR="00917704" w:rsidRPr="00A315C7" w:rsidRDefault="00917704" w:rsidP="00917704">
      <w:pPr>
        <w:spacing w:before="100" w:beforeAutospacing="1" w:after="100" w:afterAutospacing="1"/>
        <w:outlineLvl w:val="3"/>
        <w:rPr>
          <w:b/>
          <w:bCs/>
          <w:lang w:eastAsia="sq-AL"/>
        </w:rPr>
      </w:pPr>
      <w:r w:rsidRPr="00A315C7">
        <w:rPr>
          <w:b/>
          <w:bCs/>
          <w:lang w:eastAsia="sq-AL"/>
        </w:rPr>
        <w:t>Përfundime dhe Rëndësia Institucionale</w:t>
      </w:r>
    </w:p>
    <w:p w:rsidR="00917704" w:rsidRPr="00A315C7" w:rsidRDefault="00917704" w:rsidP="00917704">
      <w:pPr>
        <w:spacing w:before="100" w:beforeAutospacing="1" w:after="100" w:afterAutospacing="1"/>
        <w:rPr>
          <w:lang w:eastAsia="sq-AL"/>
        </w:rPr>
      </w:pPr>
      <w:r w:rsidRPr="00A315C7">
        <w:rPr>
          <w:lang w:eastAsia="sq-AL"/>
        </w:rPr>
        <w:t>Forcimi i kapaciteteve të profesionistëve lokalë dhe bashkëpunimi i ngushtë ndërinstitucional mbeten elemente thelbësore për një përgjigje adekuate dhe efektive ndaj dhunës me bazë gjinore në epokën digjitale. Përmes këtij trajnimi u konsolidua më tej bashkëpunimi ndërmjet aktorëve lokalë dhe u ngritën kapacitetet e anëtarëve të Mekanizmit Komunal për përballimin e sfidave të reja teknologjike.</w:t>
      </w:r>
    </w:p>
    <w:p w:rsidR="00917704" w:rsidRDefault="00917704" w:rsidP="00917704">
      <w:pPr>
        <w:jc w:val="center"/>
      </w:pPr>
      <w:r>
        <w:rPr>
          <w:noProof/>
          <w:lang w:eastAsia="sq-AL"/>
        </w:rPr>
        <w:drawing>
          <wp:inline distT="0" distB="0" distL="0" distR="0" wp14:anchorId="584E629D" wp14:editId="522A0ECE">
            <wp:extent cx="1675130" cy="1201586"/>
            <wp:effectExtent l="0" t="0" r="1270" b="0"/>
            <wp:docPr id="14" name="Picture 14" descr="C:\Users\samka.drancolli\Desktop\763805834_1767111081089216_8116674862257899336_n.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mka.drancolli\Desktop\763805834_1767111081089216_8116674862257899336_n.jfif"/>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96240" cy="1216728"/>
                    </a:xfrm>
                    <a:prstGeom prst="rect">
                      <a:avLst/>
                    </a:prstGeom>
                    <a:noFill/>
                    <a:ln>
                      <a:noFill/>
                    </a:ln>
                  </pic:spPr>
                </pic:pic>
              </a:graphicData>
            </a:graphic>
          </wp:inline>
        </w:drawing>
      </w:r>
      <w:r>
        <w:rPr>
          <w:noProof/>
          <w:lang w:eastAsia="sq-AL"/>
        </w:rPr>
        <w:drawing>
          <wp:inline distT="0" distB="0" distL="0" distR="0" wp14:anchorId="3286D2A6" wp14:editId="794BEDA9">
            <wp:extent cx="1670685" cy="1181065"/>
            <wp:effectExtent l="0" t="0" r="5715" b="635"/>
            <wp:docPr id="4" name="Picture 4" descr="C:\Users\samka.drancolli\Desktop\764818144_1547796217383357_4920187588079135104_n.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mka.drancolli\Desktop\764818144_1547796217383357_4920187588079135104_n.jfif"/>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727053" cy="1220913"/>
                    </a:xfrm>
                    <a:prstGeom prst="rect">
                      <a:avLst/>
                    </a:prstGeom>
                    <a:noFill/>
                    <a:ln>
                      <a:noFill/>
                    </a:ln>
                  </pic:spPr>
                </pic:pic>
              </a:graphicData>
            </a:graphic>
          </wp:inline>
        </w:drawing>
      </w:r>
      <w:r>
        <w:rPr>
          <w:noProof/>
          <w:lang w:eastAsia="sq-AL"/>
        </w:rPr>
        <w:drawing>
          <wp:inline distT="0" distB="0" distL="0" distR="0" wp14:anchorId="70E977E9" wp14:editId="47AA07E0">
            <wp:extent cx="1668954" cy="1158875"/>
            <wp:effectExtent l="0" t="0" r="7620" b="3175"/>
            <wp:docPr id="5" name="Picture 5" descr="C:\Users\samka.drancolli\Desktop\765898244_2120237578558862_9150658238701157144_n.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amka.drancolli\Desktop\765898244_2120237578558862_9150658238701157144_n.jfif"/>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674299" cy="1162586"/>
                    </a:xfrm>
                    <a:prstGeom prst="rect">
                      <a:avLst/>
                    </a:prstGeom>
                    <a:noFill/>
                    <a:ln>
                      <a:noFill/>
                    </a:ln>
                  </pic:spPr>
                </pic:pic>
              </a:graphicData>
            </a:graphic>
          </wp:inline>
        </w:drawing>
      </w:r>
    </w:p>
    <w:p w:rsidR="00260000" w:rsidRDefault="00260000" w:rsidP="00917704">
      <w:pPr>
        <w:pStyle w:val="NormalWeb"/>
        <w:rPr>
          <w:rFonts w:cstheme="minorHAnsi"/>
          <w:b/>
          <w:bCs/>
          <w:sz w:val="28"/>
          <w:szCs w:val="28"/>
        </w:rPr>
      </w:pPr>
    </w:p>
    <w:p w:rsidR="00532481" w:rsidRDefault="00B22ACC" w:rsidP="00917704">
      <w:pPr>
        <w:pStyle w:val="NormalWeb"/>
        <w:rPr>
          <w:b/>
          <w:bCs/>
        </w:rPr>
      </w:pPr>
      <w:r w:rsidRPr="00A315C7">
        <w:rPr>
          <w:rFonts w:cstheme="minorHAnsi"/>
          <w:b/>
          <w:bCs/>
          <w:sz w:val="28"/>
          <w:szCs w:val="28"/>
        </w:rPr>
        <w:t>Aktiviteti</w:t>
      </w:r>
      <w:r>
        <w:rPr>
          <w:rFonts w:cstheme="minorHAnsi"/>
          <w:b/>
          <w:bCs/>
          <w:sz w:val="28"/>
          <w:szCs w:val="28"/>
        </w:rPr>
        <w:t xml:space="preserve"> 13</w:t>
      </w:r>
      <w:r w:rsidRPr="00A315C7">
        <w:rPr>
          <w:rFonts w:cstheme="minorHAnsi"/>
          <w:b/>
          <w:bCs/>
          <w:sz w:val="28"/>
          <w:szCs w:val="28"/>
        </w:rPr>
        <w:t xml:space="preserve">: </w:t>
      </w:r>
      <w:r w:rsidRPr="00260000">
        <w:rPr>
          <w:b/>
          <w:sz w:val="28"/>
          <w:szCs w:val="28"/>
        </w:rPr>
        <w:t>Aktivitete për fuqizimin ekonomik dhe pavarësinë e grave</w:t>
      </w:r>
    </w:p>
    <w:p w:rsidR="00B22ACC" w:rsidRPr="00B22ACC" w:rsidRDefault="00B22ACC" w:rsidP="00B22ACC">
      <w:pPr>
        <w:spacing w:before="100" w:beforeAutospacing="1" w:after="100" w:afterAutospacing="1"/>
        <w:rPr>
          <w:lang w:eastAsia="sq-AL"/>
        </w:rPr>
      </w:pPr>
      <w:r w:rsidRPr="00B22ACC">
        <w:rPr>
          <w:b/>
          <w:bCs/>
          <w:lang w:eastAsia="sq-AL"/>
        </w:rPr>
        <w:t xml:space="preserve">Fuqizimi ekonomik i grave – Hapja e Tregut Mobil </w:t>
      </w:r>
      <w:proofErr w:type="spellStart"/>
      <w:r w:rsidRPr="00B22ACC">
        <w:rPr>
          <w:b/>
          <w:bCs/>
          <w:lang w:eastAsia="sq-AL"/>
        </w:rPr>
        <w:t>Bio</w:t>
      </w:r>
      <w:proofErr w:type="spellEnd"/>
      <w:r w:rsidRPr="00B22ACC">
        <w:rPr>
          <w:b/>
          <w:bCs/>
          <w:lang w:eastAsia="sq-AL"/>
        </w:rPr>
        <w:t xml:space="preserve"> në Pejë</w:t>
      </w:r>
    </w:p>
    <w:p w:rsidR="00B22ACC" w:rsidRPr="00B22ACC" w:rsidRDefault="00B22ACC" w:rsidP="00B22ACC">
      <w:pPr>
        <w:spacing w:before="100" w:beforeAutospacing="1" w:after="100" w:afterAutospacing="1"/>
        <w:rPr>
          <w:lang w:eastAsia="sq-AL"/>
        </w:rPr>
      </w:pPr>
      <w:r w:rsidRPr="00B22ACC">
        <w:rPr>
          <w:lang w:eastAsia="sq-AL"/>
        </w:rPr>
        <w:t>Më 13 gusht 2026, në Sheshin “Skënderbeu” në Pejë, Zyra për Barazi Gjinore e Komunës së Pejës, në bashkëpunim me Shoqatën “</w:t>
      </w:r>
      <w:proofErr w:type="spellStart"/>
      <w:r w:rsidRPr="00B22ACC">
        <w:rPr>
          <w:lang w:eastAsia="sq-AL"/>
        </w:rPr>
        <w:t>Agromedicine</w:t>
      </w:r>
      <w:proofErr w:type="spellEnd"/>
      <w:r w:rsidRPr="00B22ACC">
        <w:rPr>
          <w:lang w:eastAsia="sq-AL"/>
        </w:rPr>
        <w:t xml:space="preserve"> </w:t>
      </w:r>
      <w:proofErr w:type="spellStart"/>
      <w:r w:rsidRPr="00B22ACC">
        <w:rPr>
          <w:lang w:eastAsia="sq-AL"/>
        </w:rPr>
        <w:t>Association</w:t>
      </w:r>
      <w:proofErr w:type="spellEnd"/>
      <w:r w:rsidRPr="00B22ACC">
        <w:rPr>
          <w:lang w:eastAsia="sq-AL"/>
        </w:rPr>
        <w:t xml:space="preserve">” dhe me përkrahjen e UNMIK-ut, realizoi hapjen e Tregut Mobil </w:t>
      </w:r>
      <w:proofErr w:type="spellStart"/>
      <w:r w:rsidRPr="00B22ACC">
        <w:rPr>
          <w:lang w:eastAsia="sq-AL"/>
        </w:rPr>
        <w:t>Bio</w:t>
      </w:r>
      <w:proofErr w:type="spellEnd"/>
      <w:r w:rsidRPr="00B22ACC">
        <w:rPr>
          <w:lang w:eastAsia="sq-AL"/>
        </w:rPr>
        <w:t>.</w:t>
      </w:r>
    </w:p>
    <w:p w:rsidR="00B22ACC" w:rsidRPr="00B22ACC" w:rsidRDefault="00B22ACC" w:rsidP="00B22ACC">
      <w:pPr>
        <w:spacing w:before="100" w:beforeAutospacing="1" w:after="100" w:afterAutospacing="1"/>
        <w:rPr>
          <w:lang w:eastAsia="sq-AL"/>
        </w:rPr>
      </w:pPr>
      <w:r w:rsidRPr="00B22ACC">
        <w:rPr>
          <w:lang w:eastAsia="sq-AL"/>
        </w:rPr>
        <w:t>Kjo iniciativë ka për qëllim mbështetjen e grave prodhuese, veçanërisht nga zonat rurale, duke u ofruar mundësi për promovimin dhe shitjen e produkteve të tyre. Përmes kësaj nisme synohet rritja e pavarësisë ekonomike të grave dhe krijimi i mundësive më të mira për përfshirjen e tyre në zhvillimin ekonomik lokal.</w:t>
      </w:r>
    </w:p>
    <w:p w:rsidR="00B22ACC" w:rsidRPr="00260000" w:rsidRDefault="00B22ACC" w:rsidP="00260000">
      <w:pPr>
        <w:spacing w:before="100" w:beforeAutospacing="1" w:after="100" w:afterAutospacing="1"/>
        <w:rPr>
          <w:lang w:eastAsia="sq-AL"/>
        </w:rPr>
      </w:pPr>
      <w:r w:rsidRPr="00B22ACC">
        <w:rPr>
          <w:lang w:eastAsia="sq-AL"/>
        </w:rPr>
        <w:lastRenderedPageBreak/>
        <w:t>Aktiviteti paraqet një kontribut të Zyrës për Barazi Gjinore në fuqizimin ekonomik të grave, si një nga aspektet me rëndësi në parandalimin e dhunës me bazë gjinore.</w:t>
      </w:r>
      <w:r w:rsidR="00260000">
        <w:rPr>
          <w:b/>
          <w:bCs/>
          <w:noProof/>
        </w:rPr>
        <w:drawing>
          <wp:inline distT="0" distB="0" distL="0" distR="0" wp14:anchorId="6533452C" wp14:editId="7AF19EB2">
            <wp:extent cx="1887666" cy="1431235"/>
            <wp:effectExtent l="0" t="0" r="0" b="0"/>
            <wp:docPr id="8" name="Picture 8" descr="C:\Users\samka.drancolli\Desktop\772792879_122227435994548607_79232054848211674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mka.drancolli\Desktop\772792879_122227435994548607_7923205484821167486_n.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895462" cy="1437146"/>
                    </a:xfrm>
                    <a:prstGeom prst="rect">
                      <a:avLst/>
                    </a:prstGeom>
                    <a:noFill/>
                    <a:ln>
                      <a:noFill/>
                    </a:ln>
                  </pic:spPr>
                </pic:pic>
              </a:graphicData>
            </a:graphic>
          </wp:inline>
        </w:drawing>
      </w:r>
      <w:r w:rsidR="00260000">
        <w:rPr>
          <w:b/>
          <w:bCs/>
          <w:noProof/>
        </w:rPr>
        <w:drawing>
          <wp:inline distT="0" distB="0" distL="0" distR="0" wp14:anchorId="2261FA38" wp14:editId="23C8EB05">
            <wp:extent cx="1892411" cy="1435535"/>
            <wp:effectExtent l="0" t="0" r="0" b="0"/>
            <wp:docPr id="2" name="Picture 2" descr="C:\Users\samka.drancolli\Desktop\772495445_122227435820548607_15495705926126754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mka.drancolli\Desktop\772495445_122227435820548607_1549570592612675477_n.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95711" cy="1438038"/>
                    </a:xfrm>
                    <a:prstGeom prst="rect">
                      <a:avLst/>
                    </a:prstGeom>
                    <a:noFill/>
                    <a:ln>
                      <a:noFill/>
                    </a:ln>
                  </pic:spPr>
                </pic:pic>
              </a:graphicData>
            </a:graphic>
          </wp:inline>
        </w:drawing>
      </w:r>
      <w:r w:rsidR="00260000">
        <w:rPr>
          <w:b/>
          <w:bCs/>
          <w:noProof/>
        </w:rPr>
        <w:drawing>
          <wp:inline distT="0" distB="0" distL="0" distR="0" wp14:anchorId="6DECECE4" wp14:editId="3548CB02">
            <wp:extent cx="1932167" cy="1423283"/>
            <wp:effectExtent l="0" t="0" r="0" b="5715"/>
            <wp:docPr id="1" name="Picture 1" descr="C:\Users\samka.drancolli\Desktop\772510838_122227435694548607_8279814065062448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mka.drancolli\Desktop\772510838_122227435694548607_827981406506244857_n.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944918" cy="1432676"/>
                    </a:xfrm>
                    <a:prstGeom prst="rect">
                      <a:avLst/>
                    </a:prstGeom>
                    <a:noFill/>
                    <a:ln>
                      <a:noFill/>
                    </a:ln>
                  </pic:spPr>
                </pic:pic>
              </a:graphicData>
            </a:graphic>
          </wp:inline>
        </w:drawing>
      </w:r>
    </w:p>
    <w:p w:rsidR="00B22ACC" w:rsidRDefault="00B22ACC" w:rsidP="00917704">
      <w:pPr>
        <w:pStyle w:val="NormalWeb"/>
        <w:rPr>
          <w:b/>
          <w:bCs/>
        </w:rPr>
      </w:pPr>
    </w:p>
    <w:p w:rsidR="00917704" w:rsidRPr="005B4352" w:rsidRDefault="00917704" w:rsidP="00917704">
      <w:pPr>
        <w:pStyle w:val="NormalWeb"/>
        <w:rPr>
          <w:rFonts w:ascii="Arial Black" w:hAnsi="Arial Black"/>
        </w:rPr>
      </w:pPr>
      <w:r w:rsidRPr="005B4352">
        <w:rPr>
          <w:rFonts w:ascii="Arial Black" w:hAnsi="Arial Black"/>
          <w:b/>
          <w:bCs/>
        </w:rPr>
        <w:t>Raportoi:</w:t>
      </w:r>
      <w:bookmarkStart w:id="0" w:name="_GoBack"/>
      <w:bookmarkEnd w:id="0"/>
    </w:p>
    <w:p w:rsidR="00917704" w:rsidRPr="005B4352" w:rsidRDefault="00917704" w:rsidP="00917704">
      <w:pPr>
        <w:pStyle w:val="NormalWeb"/>
        <w:rPr>
          <w:rFonts w:ascii="Arial Black" w:hAnsi="Arial Black"/>
          <w:i/>
        </w:rPr>
      </w:pPr>
      <w:r w:rsidRPr="005B4352">
        <w:rPr>
          <w:rFonts w:ascii="Arial Black" w:hAnsi="Arial Black"/>
          <w:i/>
        </w:rPr>
        <w:t xml:space="preserve">Samka </w:t>
      </w:r>
      <w:r w:rsidR="003C61BB" w:rsidRPr="005B4352">
        <w:rPr>
          <w:rFonts w:ascii="Arial Black" w:hAnsi="Arial Black"/>
          <w:i/>
        </w:rPr>
        <w:t>DRANÇOLLI</w:t>
      </w:r>
    </w:p>
    <w:p w:rsidR="00917704" w:rsidRPr="005B4352" w:rsidRDefault="00917704" w:rsidP="00917704">
      <w:pPr>
        <w:pStyle w:val="NormalWeb"/>
        <w:rPr>
          <w:rFonts w:ascii="Arial Black" w:hAnsi="Arial Black"/>
          <w:i/>
        </w:rPr>
      </w:pPr>
      <w:r w:rsidRPr="005B4352">
        <w:rPr>
          <w:rFonts w:ascii="Arial Black" w:hAnsi="Arial Black"/>
          <w:i/>
        </w:rPr>
        <w:t xml:space="preserve">Zyrtare për Barazi Gjinore/Koordinatore e </w:t>
      </w:r>
      <w:proofErr w:type="spellStart"/>
      <w:r w:rsidRPr="005B4352">
        <w:rPr>
          <w:rFonts w:ascii="Arial Black" w:hAnsi="Arial Black"/>
          <w:i/>
        </w:rPr>
        <w:t>MKDhF</w:t>
      </w:r>
      <w:proofErr w:type="spellEnd"/>
    </w:p>
    <w:p w:rsidR="00917704" w:rsidRPr="005B4352" w:rsidRDefault="00917704" w:rsidP="00917704">
      <w:pPr>
        <w:pStyle w:val="NormalWeb"/>
        <w:rPr>
          <w:rFonts w:ascii="Arial Black" w:hAnsi="Arial Black"/>
          <w:i/>
        </w:rPr>
      </w:pPr>
      <w:r w:rsidRPr="005B4352">
        <w:rPr>
          <w:rFonts w:ascii="Arial Black" w:hAnsi="Arial Black"/>
          <w:i/>
        </w:rPr>
        <w:t>Komuna e Pejës</w:t>
      </w:r>
    </w:p>
    <w:p w:rsidR="00917704" w:rsidRPr="005B4352" w:rsidRDefault="00917704" w:rsidP="00917704">
      <w:pPr>
        <w:pStyle w:val="NormalWeb"/>
        <w:rPr>
          <w:rFonts w:ascii="Arial Black" w:hAnsi="Arial Black"/>
          <w:i/>
        </w:rPr>
      </w:pPr>
      <w:r w:rsidRPr="005B4352">
        <w:rPr>
          <w:rFonts w:ascii="Arial Black" w:hAnsi="Arial Black"/>
          <w:b/>
          <w:bCs/>
          <w:i/>
        </w:rPr>
        <w:t>Data e hartimit:</w:t>
      </w:r>
      <w:r w:rsidR="00532481" w:rsidRPr="005B4352">
        <w:rPr>
          <w:rFonts w:ascii="Arial Black" w:hAnsi="Arial Black"/>
          <w:b/>
          <w:bCs/>
          <w:i/>
        </w:rPr>
        <w:t xml:space="preserve"> </w:t>
      </w:r>
      <w:r w:rsidRPr="005B4352">
        <w:rPr>
          <w:rFonts w:ascii="Arial Black" w:hAnsi="Arial Black"/>
          <w:i/>
        </w:rPr>
        <w:t>24.08.2026</w:t>
      </w:r>
    </w:p>
    <w:p w:rsidR="00C8321F" w:rsidRPr="005B4352" w:rsidRDefault="00917704" w:rsidP="005B4352">
      <w:pPr>
        <w:pStyle w:val="NormalWeb"/>
        <w:rPr>
          <w:rFonts w:ascii="Arial Black" w:hAnsi="Arial Black"/>
          <w:i/>
        </w:rPr>
      </w:pPr>
      <w:r w:rsidRPr="005B4352">
        <w:rPr>
          <w:rFonts w:ascii="Arial Black" w:hAnsi="Arial Black"/>
          <w:b/>
          <w:bCs/>
          <w:i/>
        </w:rPr>
        <w:t>Vendi:</w:t>
      </w:r>
      <w:r w:rsidR="005B4352">
        <w:rPr>
          <w:rFonts w:ascii="Arial Black" w:hAnsi="Arial Black"/>
          <w:i/>
        </w:rPr>
        <w:t xml:space="preserve"> PEJË</w:t>
      </w:r>
    </w:p>
    <w:sectPr w:rsidR="00C8321F" w:rsidRPr="005B4352" w:rsidSect="00D51635">
      <w:footerReference w:type="default" r:id="rId7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AEE" w:rsidRDefault="00A31AEE" w:rsidP="00B80347">
      <w:r>
        <w:separator/>
      </w:r>
    </w:p>
  </w:endnote>
  <w:endnote w:type="continuationSeparator" w:id="0">
    <w:p w:rsidR="00A31AEE" w:rsidRDefault="00A31AEE" w:rsidP="00B80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1BB" w:rsidRDefault="003C61BB">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1365A4">
      <w:rPr>
        <w:caps/>
        <w:noProof/>
        <w:color w:val="4F81BD" w:themeColor="accent1"/>
      </w:rPr>
      <w:t>22</w:t>
    </w:r>
    <w:r>
      <w:rPr>
        <w:caps/>
        <w:noProof/>
        <w:color w:val="4F81BD" w:themeColor="accent1"/>
      </w:rPr>
      <w:fldChar w:fldCharType="end"/>
    </w:r>
  </w:p>
  <w:p w:rsidR="003C61BB" w:rsidRDefault="003C61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AEE" w:rsidRDefault="00A31AEE" w:rsidP="00B80347">
      <w:r>
        <w:separator/>
      </w:r>
    </w:p>
  </w:footnote>
  <w:footnote w:type="continuationSeparator" w:id="0">
    <w:p w:rsidR="00A31AEE" w:rsidRDefault="00A31AEE" w:rsidP="00B803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rect id="_x0000_i1033" style="width:0;height:1.5pt" o:hralign="center" o:bullet="t" o:hrstd="t" o:hr="t" fillcolor="#a0a0a0" stroked="f"/>
    </w:pict>
  </w:numPicBullet>
  <w:abstractNum w:abstractNumId="0">
    <w:nsid w:val="0AD837B1"/>
    <w:multiLevelType w:val="hybridMultilevel"/>
    <w:tmpl w:val="8E20F3BE"/>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
    <w:nsid w:val="1AE457EA"/>
    <w:multiLevelType w:val="multilevel"/>
    <w:tmpl w:val="0D6E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053615"/>
    <w:multiLevelType w:val="multilevel"/>
    <w:tmpl w:val="0CDCC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0115B5"/>
    <w:multiLevelType w:val="multilevel"/>
    <w:tmpl w:val="DC28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6E0A7C"/>
    <w:multiLevelType w:val="hybridMultilevel"/>
    <w:tmpl w:val="EF285D1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E5B1EAA"/>
    <w:multiLevelType w:val="multilevel"/>
    <w:tmpl w:val="099C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B248A5"/>
    <w:multiLevelType w:val="hybridMultilevel"/>
    <w:tmpl w:val="6CD6E8C0"/>
    <w:lvl w:ilvl="0" w:tplc="D2988FE8">
      <w:start w:val="1"/>
      <w:numFmt w:val="bullet"/>
      <w:lvlText w:val=""/>
      <w:lvlPicBulletId w:val="0"/>
      <w:lvlJc w:val="left"/>
      <w:pPr>
        <w:tabs>
          <w:tab w:val="num" w:pos="720"/>
        </w:tabs>
        <w:ind w:left="720" w:hanging="360"/>
      </w:pPr>
      <w:rPr>
        <w:rFonts w:ascii="Symbol" w:hAnsi="Symbol" w:hint="default"/>
      </w:rPr>
    </w:lvl>
    <w:lvl w:ilvl="1" w:tplc="5C3E3166" w:tentative="1">
      <w:start w:val="1"/>
      <w:numFmt w:val="bullet"/>
      <w:lvlText w:val=""/>
      <w:lvlJc w:val="left"/>
      <w:pPr>
        <w:tabs>
          <w:tab w:val="num" w:pos="1440"/>
        </w:tabs>
        <w:ind w:left="1440" w:hanging="360"/>
      </w:pPr>
      <w:rPr>
        <w:rFonts w:ascii="Symbol" w:hAnsi="Symbol" w:hint="default"/>
      </w:rPr>
    </w:lvl>
    <w:lvl w:ilvl="2" w:tplc="8AD80480" w:tentative="1">
      <w:start w:val="1"/>
      <w:numFmt w:val="bullet"/>
      <w:lvlText w:val=""/>
      <w:lvlJc w:val="left"/>
      <w:pPr>
        <w:tabs>
          <w:tab w:val="num" w:pos="2160"/>
        </w:tabs>
        <w:ind w:left="2160" w:hanging="360"/>
      </w:pPr>
      <w:rPr>
        <w:rFonts w:ascii="Symbol" w:hAnsi="Symbol" w:hint="default"/>
      </w:rPr>
    </w:lvl>
    <w:lvl w:ilvl="3" w:tplc="19AE9F2E" w:tentative="1">
      <w:start w:val="1"/>
      <w:numFmt w:val="bullet"/>
      <w:lvlText w:val=""/>
      <w:lvlJc w:val="left"/>
      <w:pPr>
        <w:tabs>
          <w:tab w:val="num" w:pos="2880"/>
        </w:tabs>
        <w:ind w:left="2880" w:hanging="360"/>
      </w:pPr>
      <w:rPr>
        <w:rFonts w:ascii="Symbol" w:hAnsi="Symbol" w:hint="default"/>
      </w:rPr>
    </w:lvl>
    <w:lvl w:ilvl="4" w:tplc="1666B5F8" w:tentative="1">
      <w:start w:val="1"/>
      <w:numFmt w:val="bullet"/>
      <w:lvlText w:val=""/>
      <w:lvlJc w:val="left"/>
      <w:pPr>
        <w:tabs>
          <w:tab w:val="num" w:pos="3600"/>
        </w:tabs>
        <w:ind w:left="3600" w:hanging="360"/>
      </w:pPr>
      <w:rPr>
        <w:rFonts w:ascii="Symbol" w:hAnsi="Symbol" w:hint="default"/>
      </w:rPr>
    </w:lvl>
    <w:lvl w:ilvl="5" w:tplc="74E864B6" w:tentative="1">
      <w:start w:val="1"/>
      <w:numFmt w:val="bullet"/>
      <w:lvlText w:val=""/>
      <w:lvlJc w:val="left"/>
      <w:pPr>
        <w:tabs>
          <w:tab w:val="num" w:pos="4320"/>
        </w:tabs>
        <w:ind w:left="4320" w:hanging="360"/>
      </w:pPr>
      <w:rPr>
        <w:rFonts w:ascii="Symbol" w:hAnsi="Symbol" w:hint="default"/>
      </w:rPr>
    </w:lvl>
    <w:lvl w:ilvl="6" w:tplc="0910F7DE" w:tentative="1">
      <w:start w:val="1"/>
      <w:numFmt w:val="bullet"/>
      <w:lvlText w:val=""/>
      <w:lvlJc w:val="left"/>
      <w:pPr>
        <w:tabs>
          <w:tab w:val="num" w:pos="5040"/>
        </w:tabs>
        <w:ind w:left="5040" w:hanging="360"/>
      </w:pPr>
      <w:rPr>
        <w:rFonts w:ascii="Symbol" w:hAnsi="Symbol" w:hint="default"/>
      </w:rPr>
    </w:lvl>
    <w:lvl w:ilvl="7" w:tplc="95FE954A" w:tentative="1">
      <w:start w:val="1"/>
      <w:numFmt w:val="bullet"/>
      <w:lvlText w:val=""/>
      <w:lvlJc w:val="left"/>
      <w:pPr>
        <w:tabs>
          <w:tab w:val="num" w:pos="5760"/>
        </w:tabs>
        <w:ind w:left="5760" w:hanging="360"/>
      </w:pPr>
      <w:rPr>
        <w:rFonts w:ascii="Symbol" w:hAnsi="Symbol" w:hint="default"/>
      </w:rPr>
    </w:lvl>
    <w:lvl w:ilvl="8" w:tplc="D13EDD46" w:tentative="1">
      <w:start w:val="1"/>
      <w:numFmt w:val="bullet"/>
      <w:lvlText w:val=""/>
      <w:lvlJc w:val="left"/>
      <w:pPr>
        <w:tabs>
          <w:tab w:val="num" w:pos="6480"/>
        </w:tabs>
        <w:ind w:left="6480" w:hanging="360"/>
      </w:pPr>
      <w:rPr>
        <w:rFonts w:ascii="Symbol" w:hAnsi="Symbol" w:hint="default"/>
      </w:rPr>
    </w:lvl>
  </w:abstractNum>
  <w:abstractNum w:abstractNumId="7">
    <w:nsid w:val="3C7633A9"/>
    <w:multiLevelType w:val="multilevel"/>
    <w:tmpl w:val="34225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FF553CC"/>
    <w:multiLevelType w:val="multilevel"/>
    <w:tmpl w:val="0692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004EDA"/>
    <w:multiLevelType w:val="multilevel"/>
    <w:tmpl w:val="9AA2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0C390D"/>
    <w:multiLevelType w:val="hybridMultilevel"/>
    <w:tmpl w:val="A8F64FB8"/>
    <w:lvl w:ilvl="0" w:tplc="ACACE29A">
      <w:start w:val="2"/>
      <w:numFmt w:val="bullet"/>
      <w:lvlText w:val="-"/>
      <w:lvlJc w:val="left"/>
      <w:pPr>
        <w:ind w:left="1080" w:hanging="360"/>
      </w:pPr>
      <w:rPr>
        <w:rFonts w:ascii="Book Antiqua" w:eastAsiaTheme="minorHAnsi" w:hAnsi="Book Antiqu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DCA0D64"/>
    <w:multiLevelType w:val="multilevel"/>
    <w:tmpl w:val="C56E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05E79D2"/>
    <w:multiLevelType w:val="multilevel"/>
    <w:tmpl w:val="9A42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4"/>
  </w:num>
  <w:num w:numId="4">
    <w:abstractNumId w:val="8"/>
  </w:num>
  <w:num w:numId="5">
    <w:abstractNumId w:val="9"/>
  </w:num>
  <w:num w:numId="6">
    <w:abstractNumId w:val="11"/>
  </w:num>
  <w:num w:numId="7">
    <w:abstractNumId w:val="7"/>
  </w:num>
  <w:num w:numId="8">
    <w:abstractNumId w:val="5"/>
  </w:num>
  <w:num w:numId="9">
    <w:abstractNumId w:val="12"/>
  </w:num>
  <w:num w:numId="10">
    <w:abstractNumId w:val="1"/>
  </w:num>
  <w:num w:numId="11">
    <w:abstractNumId w:val="2"/>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21F"/>
    <w:rsid w:val="000968BD"/>
    <w:rsid w:val="000A1670"/>
    <w:rsid w:val="000E0ADE"/>
    <w:rsid w:val="000F5BB6"/>
    <w:rsid w:val="001365A4"/>
    <w:rsid w:val="00256D05"/>
    <w:rsid w:val="00260000"/>
    <w:rsid w:val="00332D04"/>
    <w:rsid w:val="00335B69"/>
    <w:rsid w:val="003C61BB"/>
    <w:rsid w:val="00421F6D"/>
    <w:rsid w:val="00476AC9"/>
    <w:rsid w:val="004F3488"/>
    <w:rsid w:val="00504FEB"/>
    <w:rsid w:val="00532481"/>
    <w:rsid w:val="005B4352"/>
    <w:rsid w:val="005D602F"/>
    <w:rsid w:val="006060BD"/>
    <w:rsid w:val="006538D2"/>
    <w:rsid w:val="007A5B23"/>
    <w:rsid w:val="008530F3"/>
    <w:rsid w:val="0091010F"/>
    <w:rsid w:val="00917704"/>
    <w:rsid w:val="009429A6"/>
    <w:rsid w:val="00967FB6"/>
    <w:rsid w:val="009D0A03"/>
    <w:rsid w:val="00A31AEE"/>
    <w:rsid w:val="00A33E9D"/>
    <w:rsid w:val="00A80DE1"/>
    <w:rsid w:val="00AA52FF"/>
    <w:rsid w:val="00AA6FBF"/>
    <w:rsid w:val="00B112D2"/>
    <w:rsid w:val="00B22ACC"/>
    <w:rsid w:val="00B80347"/>
    <w:rsid w:val="00B82D5B"/>
    <w:rsid w:val="00B84225"/>
    <w:rsid w:val="00BA0B8A"/>
    <w:rsid w:val="00BE71FD"/>
    <w:rsid w:val="00C5550C"/>
    <w:rsid w:val="00C8321F"/>
    <w:rsid w:val="00D111D9"/>
    <w:rsid w:val="00D42BD4"/>
    <w:rsid w:val="00D51635"/>
    <w:rsid w:val="00DB6D6C"/>
    <w:rsid w:val="00DC26B0"/>
    <w:rsid w:val="00E54FAB"/>
    <w:rsid w:val="00E55DD3"/>
    <w:rsid w:val="00EA6FAC"/>
    <w:rsid w:val="00EA7F9A"/>
    <w:rsid w:val="00F1098C"/>
    <w:rsid w:val="00F302E5"/>
    <w:rsid w:val="00F858B1"/>
    <w:rsid w:val="00FA3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59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1F"/>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unhideWhenUsed/>
    <w:qFormat/>
    <w:rsid w:val="00C8321F"/>
    <w:pPr>
      <w:keepNext/>
      <w:jc w:val="center"/>
      <w:outlineLvl w:val="1"/>
    </w:pPr>
    <w:rPr>
      <w:rFonts w:eastAsia="MS Mincho"/>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8321F"/>
    <w:rPr>
      <w:rFonts w:ascii="Times New Roman" w:eastAsia="MS Mincho" w:hAnsi="Times New Roman" w:cs="Times New Roman"/>
      <w:b/>
      <w:sz w:val="24"/>
      <w:szCs w:val="24"/>
      <w:lang w:val="sq-AL"/>
    </w:rPr>
  </w:style>
  <w:style w:type="paragraph" w:styleId="BodyText">
    <w:name w:val="Body Text"/>
    <w:basedOn w:val="Normal"/>
    <w:link w:val="BodyTextChar"/>
    <w:semiHidden/>
    <w:unhideWhenUsed/>
    <w:rsid w:val="00C8321F"/>
    <w:rPr>
      <w:b/>
      <w:bCs/>
      <w:sz w:val="32"/>
      <w:lang w:val="en-US"/>
    </w:rPr>
  </w:style>
  <w:style w:type="character" w:customStyle="1" w:styleId="BodyTextChar">
    <w:name w:val="Body Text Char"/>
    <w:basedOn w:val="DefaultParagraphFont"/>
    <w:link w:val="BodyText"/>
    <w:semiHidden/>
    <w:rsid w:val="00C8321F"/>
    <w:rPr>
      <w:rFonts w:ascii="Times New Roman" w:eastAsia="Times New Roman" w:hAnsi="Times New Roman" w:cs="Times New Roman"/>
      <w:b/>
      <w:bCs/>
      <w:sz w:val="32"/>
      <w:szCs w:val="24"/>
    </w:rPr>
  </w:style>
  <w:style w:type="paragraph" w:styleId="BalloonText">
    <w:name w:val="Balloon Text"/>
    <w:basedOn w:val="Normal"/>
    <w:link w:val="BalloonTextChar"/>
    <w:uiPriority w:val="99"/>
    <w:semiHidden/>
    <w:unhideWhenUsed/>
    <w:rsid w:val="00C8321F"/>
    <w:rPr>
      <w:rFonts w:ascii="Tahoma" w:hAnsi="Tahoma" w:cs="Tahoma"/>
      <w:sz w:val="16"/>
      <w:szCs w:val="16"/>
    </w:rPr>
  </w:style>
  <w:style w:type="character" w:customStyle="1" w:styleId="BalloonTextChar">
    <w:name w:val="Balloon Text Char"/>
    <w:basedOn w:val="DefaultParagraphFont"/>
    <w:link w:val="BalloonText"/>
    <w:uiPriority w:val="99"/>
    <w:semiHidden/>
    <w:rsid w:val="00C8321F"/>
    <w:rPr>
      <w:rFonts w:ascii="Tahoma" w:eastAsia="Times New Roman" w:hAnsi="Tahoma" w:cs="Tahoma"/>
      <w:sz w:val="16"/>
      <w:szCs w:val="16"/>
      <w:lang w:val="sq-AL"/>
    </w:rPr>
  </w:style>
  <w:style w:type="paragraph" w:styleId="NoSpacing">
    <w:name w:val="No Spacing"/>
    <w:link w:val="NoSpacingChar"/>
    <w:uiPriority w:val="1"/>
    <w:qFormat/>
    <w:rsid w:val="00D111D9"/>
    <w:pPr>
      <w:spacing w:after="0" w:line="240" w:lineRule="auto"/>
    </w:pPr>
    <w:rPr>
      <w:lang w:val="sq-AL"/>
    </w:rPr>
  </w:style>
  <w:style w:type="character" w:styleId="Hyperlink">
    <w:name w:val="Hyperlink"/>
    <w:basedOn w:val="DefaultParagraphFont"/>
    <w:uiPriority w:val="99"/>
    <w:unhideWhenUsed/>
    <w:rsid w:val="00F858B1"/>
    <w:rPr>
      <w:color w:val="0000FF"/>
      <w:u w:val="single"/>
    </w:rPr>
  </w:style>
  <w:style w:type="paragraph" w:customStyle="1" w:styleId="xxelementtoproof">
    <w:name w:val="x_xelementtoproof"/>
    <w:basedOn w:val="Normal"/>
    <w:uiPriority w:val="99"/>
    <w:rsid w:val="00F858B1"/>
    <w:pPr>
      <w:spacing w:before="100" w:beforeAutospacing="1" w:after="100" w:afterAutospacing="1"/>
    </w:pPr>
    <w:rPr>
      <w:rFonts w:eastAsiaTheme="minorHAnsi"/>
      <w:lang w:val="en-US"/>
    </w:rPr>
  </w:style>
  <w:style w:type="paragraph" w:styleId="ListParagraph">
    <w:name w:val="List Paragraph"/>
    <w:basedOn w:val="Normal"/>
    <w:uiPriority w:val="34"/>
    <w:qFormat/>
    <w:rsid w:val="00B82D5B"/>
    <w:pPr>
      <w:spacing w:after="160" w:line="259" w:lineRule="auto"/>
      <w:ind w:left="720"/>
      <w:contextualSpacing/>
    </w:pPr>
    <w:rPr>
      <w:rFonts w:ascii="Book Antiqua" w:eastAsiaTheme="minorHAnsi" w:hAnsi="Book Antiqua" w:cstheme="minorBidi"/>
      <w:szCs w:val="22"/>
      <w:lang w:val="en-GB"/>
    </w:rPr>
  </w:style>
  <w:style w:type="paragraph" w:styleId="Header">
    <w:name w:val="header"/>
    <w:basedOn w:val="Normal"/>
    <w:link w:val="HeaderChar"/>
    <w:uiPriority w:val="99"/>
    <w:unhideWhenUsed/>
    <w:rsid w:val="00B80347"/>
    <w:pPr>
      <w:tabs>
        <w:tab w:val="center" w:pos="4513"/>
        <w:tab w:val="right" w:pos="9026"/>
      </w:tabs>
    </w:pPr>
  </w:style>
  <w:style w:type="character" w:customStyle="1" w:styleId="HeaderChar">
    <w:name w:val="Header Char"/>
    <w:basedOn w:val="DefaultParagraphFont"/>
    <w:link w:val="Header"/>
    <w:uiPriority w:val="99"/>
    <w:rsid w:val="00B80347"/>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B80347"/>
    <w:pPr>
      <w:tabs>
        <w:tab w:val="center" w:pos="4513"/>
        <w:tab w:val="right" w:pos="9026"/>
      </w:tabs>
    </w:pPr>
  </w:style>
  <w:style w:type="character" w:customStyle="1" w:styleId="FooterChar">
    <w:name w:val="Footer Char"/>
    <w:basedOn w:val="DefaultParagraphFont"/>
    <w:link w:val="Footer"/>
    <w:uiPriority w:val="99"/>
    <w:rsid w:val="00B80347"/>
    <w:rPr>
      <w:rFonts w:ascii="Times New Roman" w:eastAsia="Times New Roman" w:hAnsi="Times New Roman" w:cs="Times New Roman"/>
      <w:sz w:val="24"/>
      <w:szCs w:val="24"/>
      <w:lang w:val="sq-AL"/>
    </w:rPr>
  </w:style>
  <w:style w:type="paragraph" w:customStyle="1" w:styleId="isselectedend">
    <w:name w:val="isselectedend"/>
    <w:basedOn w:val="Normal"/>
    <w:rsid w:val="00917704"/>
    <w:pPr>
      <w:spacing w:before="100" w:beforeAutospacing="1" w:after="100" w:afterAutospacing="1"/>
    </w:pPr>
    <w:rPr>
      <w:lang w:eastAsia="sq-AL"/>
    </w:rPr>
  </w:style>
  <w:style w:type="paragraph" w:styleId="NormalWeb">
    <w:name w:val="Normal (Web)"/>
    <w:basedOn w:val="Normal"/>
    <w:uiPriority w:val="99"/>
    <w:unhideWhenUsed/>
    <w:rsid w:val="00917704"/>
    <w:pPr>
      <w:spacing w:before="100" w:beforeAutospacing="1" w:after="100" w:afterAutospacing="1"/>
    </w:pPr>
    <w:rPr>
      <w:lang w:eastAsia="sq-AL"/>
    </w:rPr>
  </w:style>
  <w:style w:type="character" w:customStyle="1" w:styleId="NoSpacingChar">
    <w:name w:val="No Spacing Char"/>
    <w:basedOn w:val="DefaultParagraphFont"/>
    <w:link w:val="NoSpacing"/>
    <w:uiPriority w:val="1"/>
    <w:rsid w:val="003C61BB"/>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21F"/>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unhideWhenUsed/>
    <w:qFormat/>
    <w:rsid w:val="00C8321F"/>
    <w:pPr>
      <w:keepNext/>
      <w:jc w:val="center"/>
      <w:outlineLvl w:val="1"/>
    </w:pPr>
    <w:rPr>
      <w:rFonts w:eastAsia="MS Mincho"/>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8321F"/>
    <w:rPr>
      <w:rFonts w:ascii="Times New Roman" w:eastAsia="MS Mincho" w:hAnsi="Times New Roman" w:cs="Times New Roman"/>
      <w:b/>
      <w:sz w:val="24"/>
      <w:szCs w:val="24"/>
      <w:lang w:val="sq-AL"/>
    </w:rPr>
  </w:style>
  <w:style w:type="paragraph" w:styleId="BodyText">
    <w:name w:val="Body Text"/>
    <w:basedOn w:val="Normal"/>
    <w:link w:val="BodyTextChar"/>
    <w:semiHidden/>
    <w:unhideWhenUsed/>
    <w:rsid w:val="00C8321F"/>
    <w:rPr>
      <w:b/>
      <w:bCs/>
      <w:sz w:val="32"/>
      <w:lang w:val="en-US"/>
    </w:rPr>
  </w:style>
  <w:style w:type="character" w:customStyle="1" w:styleId="BodyTextChar">
    <w:name w:val="Body Text Char"/>
    <w:basedOn w:val="DefaultParagraphFont"/>
    <w:link w:val="BodyText"/>
    <w:semiHidden/>
    <w:rsid w:val="00C8321F"/>
    <w:rPr>
      <w:rFonts w:ascii="Times New Roman" w:eastAsia="Times New Roman" w:hAnsi="Times New Roman" w:cs="Times New Roman"/>
      <w:b/>
      <w:bCs/>
      <w:sz w:val="32"/>
      <w:szCs w:val="24"/>
    </w:rPr>
  </w:style>
  <w:style w:type="paragraph" w:styleId="BalloonText">
    <w:name w:val="Balloon Text"/>
    <w:basedOn w:val="Normal"/>
    <w:link w:val="BalloonTextChar"/>
    <w:uiPriority w:val="99"/>
    <w:semiHidden/>
    <w:unhideWhenUsed/>
    <w:rsid w:val="00C8321F"/>
    <w:rPr>
      <w:rFonts w:ascii="Tahoma" w:hAnsi="Tahoma" w:cs="Tahoma"/>
      <w:sz w:val="16"/>
      <w:szCs w:val="16"/>
    </w:rPr>
  </w:style>
  <w:style w:type="character" w:customStyle="1" w:styleId="BalloonTextChar">
    <w:name w:val="Balloon Text Char"/>
    <w:basedOn w:val="DefaultParagraphFont"/>
    <w:link w:val="BalloonText"/>
    <w:uiPriority w:val="99"/>
    <w:semiHidden/>
    <w:rsid w:val="00C8321F"/>
    <w:rPr>
      <w:rFonts w:ascii="Tahoma" w:eastAsia="Times New Roman" w:hAnsi="Tahoma" w:cs="Tahoma"/>
      <w:sz w:val="16"/>
      <w:szCs w:val="16"/>
      <w:lang w:val="sq-AL"/>
    </w:rPr>
  </w:style>
  <w:style w:type="paragraph" w:styleId="NoSpacing">
    <w:name w:val="No Spacing"/>
    <w:link w:val="NoSpacingChar"/>
    <w:uiPriority w:val="1"/>
    <w:qFormat/>
    <w:rsid w:val="00D111D9"/>
    <w:pPr>
      <w:spacing w:after="0" w:line="240" w:lineRule="auto"/>
    </w:pPr>
    <w:rPr>
      <w:lang w:val="sq-AL"/>
    </w:rPr>
  </w:style>
  <w:style w:type="character" w:styleId="Hyperlink">
    <w:name w:val="Hyperlink"/>
    <w:basedOn w:val="DefaultParagraphFont"/>
    <w:uiPriority w:val="99"/>
    <w:unhideWhenUsed/>
    <w:rsid w:val="00F858B1"/>
    <w:rPr>
      <w:color w:val="0000FF"/>
      <w:u w:val="single"/>
    </w:rPr>
  </w:style>
  <w:style w:type="paragraph" w:customStyle="1" w:styleId="xxelementtoproof">
    <w:name w:val="x_xelementtoproof"/>
    <w:basedOn w:val="Normal"/>
    <w:uiPriority w:val="99"/>
    <w:rsid w:val="00F858B1"/>
    <w:pPr>
      <w:spacing w:before="100" w:beforeAutospacing="1" w:after="100" w:afterAutospacing="1"/>
    </w:pPr>
    <w:rPr>
      <w:rFonts w:eastAsiaTheme="minorHAnsi"/>
      <w:lang w:val="en-US"/>
    </w:rPr>
  </w:style>
  <w:style w:type="paragraph" w:styleId="ListParagraph">
    <w:name w:val="List Paragraph"/>
    <w:basedOn w:val="Normal"/>
    <w:uiPriority w:val="34"/>
    <w:qFormat/>
    <w:rsid w:val="00B82D5B"/>
    <w:pPr>
      <w:spacing w:after="160" w:line="259" w:lineRule="auto"/>
      <w:ind w:left="720"/>
      <w:contextualSpacing/>
    </w:pPr>
    <w:rPr>
      <w:rFonts w:ascii="Book Antiqua" w:eastAsiaTheme="minorHAnsi" w:hAnsi="Book Antiqua" w:cstheme="minorBidi"/>
      <w:szCs w:val="22"/>
      <w:lang w:val="en-GB"/>
    </w:rPr>
  </w:style>
  <w:style w:type="paragraph" w:styleId="Header">
    <w:name w:val="header"/>
    <w:basedOn w:val="Normal"/>
    <w:link w:val="HeaderChar"/>
    <w:uiPriority w:val="99"/>
    <w:unhideWhenUsed/>
    <w:rsid w:val="00B80347"/>
    <w:pPr>
      <w:tabs>
        <w:tab w:val="center" w:pos="4513"/>
        <w:tab w:val="right" w:pos="9026"/>
      </w:tabs>
    </w:pPr>
  </w:style>
  <w:style w:type="character" w:customStyle="1" w:styleId="HeaderChar">
    <w:name w:val="Header Char"/>
    <w:basedOn w:val="DefaultParagraphFont"/>
    <w:link w:val="Header"/>
    <w:uiPriority w:val="99"/>
    <w:rsid w:val="00B80347"/>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B80347"/>
    <w:pPr>
      <w:tabs>
        <w:tab w:val="center" w:pos="4513"/>
        <w:tab w:val="right" w:pos="9026"/>
      </w:tabs>
    </w:pPr>
  </w:style>
  <w:style w:type="character" w:customStyle="1" w:styleId="FooterChar">
    <w:name w:val="Footer Char"/>
    <w:basedOn w:val="DefaultParagraphFont"/>
    <w:link w:val="Footer"/>
    <w:uiPriority w:val="99"/>
    <w:rsid w:val="00B80347"/>
    <w:rPr>
      <w:rFonts w:ascii="Times New Roman" w:eastAsia="Times New Roman" w:hAnsi="Times New Roman" w:cs="Times New Roman"/>
      <w:sz w:val="24"/>
      <w:szCs w:val="24"/>
      <w:lang w:val="sq-AL"/>
    </w:rPr>
  </w:style>
  <w:style w:type="paragraph" w:customStyle="1" w:styleId="isselectedend">
    <w:name w:val="isselectedend"/>
    <w:basedOn w:val="Normal"/>
    <w:rsid w:val="00917704"/>
    <w:pPr>
      <w:spacing w:before="100" w:beforeAutospacing="1" w:after="100" w:afterAutospacing="1"/>
    </w:pPr>
    <w:rPr>
      <w:lang w:eastAsia="sq-AL"/>
    </w:rPr>
  </w:style>
  <w:style w:type="paragraph" w:styleId="NormalWeb">
    <w:name w:val="Normal (Web)"/>
    <w:basedOn w:val="Normal"/>
    <w:uiPriority w:val="99"/>
    <w:unhideWhenUsed/>
    <w:rsid w:val="00917704"/>
    <w:pPr>
      <w:spacing w:before="100" w:beforeAutospacing="1" w:after="100" w:afterAutospacing="1"/>
    </w:pPr>
    <w:rPr>
      <w:lang w:eastAsia="sq-AL"/>
    </w:rPr>
  </w:style>
  <w:style w:type="character" w:customStyle="1" w:styleId="NoSpacingChar">
    <w:name w:val="No Spacing Char"/>
    <w:basedOn w:val="DefaultParagraphFont"/>
    <w:link w:val="NoSpacing"/>
    <w:uiPriority w:val="1"/>
    <w:rsid w:val="003C61BB"/>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57217">
      <w:bodyDiv w:val="1"/>
      <w:marLeft w:val="0"/>
      <w:marRight w:val="0"/>
      <w:marTop w:val="0"/>
      <w:marBottom w:val="0"/>
      <w:divBdr>
        <w:top w:val="none" w:sz="0" w:space="0" w:color="auto"/>
        <w:left w:val="none" w:sz="0" w:space="0" w:color="auto"/>
        <w:bottom w:val="none" w:sz="0" w:space="0" w:color="auto"/>
        <w:right w:val="none" w:sz="0" w:space="0" w:color="auto"/>
      </w:divBdr>
    </w:div>
    <w:div w:id="142434939">
      <w:bodyDiv w:val="1"/>
      <w:marLeft w:val="0"/>
      <w:marRight w:val="0"/>
      <w:marTop w:val="0"/>
      <w:marBottom w:val="0"/>
      <w:divBdr>
        <w:top w:val="none" w:sz="0" w:space="0" w:color="auto"/>
        <w:left w:val="none" w:sz="0" w:space="0" w:color="auto"/>
        <w:bottom w:val="none" w:sz="0" w:space="0" w:color="auto"/>
        <w:right w:val="none" w:sz="0" w:space="0" w:color="auto"/>
      </w:divBdr>
    </w:div>
    <w:div w:id="215943488">
      <w:bodyDiv w:val="1"/>
      <w:marLeft w:val="0"/>
      <w:marRight w:val="0"/>
      <w:marTop w:val="0"/>
      <w:marBottom w:val="0"/>
      <w:divBdr>
        <w:top w:val="none" w:sz="0" w:space="0" w:color="auto"/>
        <w:left w:val="none" w:sz="0" w:space="0" w:color="auto"/>
        <w:bottom w:val="none" w:sz="0" w:space="0" w:color="auto"/>
        <w:right w:val="none" w:sz="0" w:space="0" w:color="auto"/>
      </w:divBdr>
    </w:div>
    <w:div w:id="232858026">
      <w:bodyDiv w:val="1"/>
      <w:marLeft w:val="0"/>
      <w:marRight w:val="0"/>
      <w:marTop w:val="0"/>
      <w:marBottom w:val="0"/>
      <w:divBdr>
        <w:top w:val="none" w:sz="0" w:space="0" w:color="auto"/>
        <w:left w:val="none" w:sz="0" w:space="0" w:color="auto"/>
        <w:bottom w:val="none" w:sz="0" w:space="0" w:color="auto"/>
        <w:right w:val="none" w:sz="0" w:space="0" w:color="auto"/>
      </w:divBdr>
    </w:div>
    <w:div w:id="278605419">
      <w:bodyDiv w:val="1"/>
      <w:marLeft w:val="0"/>
      <w:marRight w:val="0"/>
      <w:marTop w:val="0"/>
      <w:marBottom w:val="0"/>
      <w:divBdr>
        <w:top w:val="none" w:sz="0" w:space="0" w:color="auto"/>
        <w:left w:val="none" w:sz="0" w:space="0" w:color="auto"/>
        <w:bottom w:val="none" w:sz="0" w:space="0" w:color="auto"/>
        <w:right w:val="none" w:sz="0" w:space="0" w:color="auto"/>
      </w:divBdr>
    </w:div>
    <w:div w:id="474179906">
      <w:bodyDiv w:val="1"/>
      <w:marLeft w:val="0"/>
      <w:marRight w:val="0"/>
      <w:marTop w:val="0"/>
      <w:marBottom w:val="0"/>
      <w:divBdr>
        <w:top w:val="none" w:sz="0" w:space="0" w:color="auto"/>
        <w:left w:val="none" w:sz="0" w:space="0" w:color="auto"/>
        <w:bottom w:val="none" w:sz="0" w:space="0" w:color="auto"/>
        <w:right w:val="none" w:sz="0" w:space="0" w:color="auto"/>
      </w:divBdr>
    </w:div>
    <w:div w:id="575746722">
      <w:bodyDiv w:val="1"/>
      <w:marLeft w:val="0"/>
      <w:marRight w:val="0"/>
      <w:marTop w:val="0"/>
      <w:marBottom w:val="0"/>
      <w:divBdr>
        <w:top w:val="none" w:sz="0" w:space="0" w:color="auto"/>
        <w:left w:val="none" w:sz="0" w:space="0" w:color="auto"/>
        <w:bottom w:val="none" w:sz="0" w:space="0" w:color="auto"/>
        <w:right w:val="none" w:sz="0" w:space="0" w:color="auto"/>
      </w:divBdr>
    </w:div>
    <w:div w:id="584072905">
      <w:bodyDiv w:val="1"/>
      <w:marLeft w:val="0"/>
      <w:marRight w:val="0"/>
      <w:marTop w:val="0"/>
      <w:marBottom w:val="0"/>
      <w:divBdr>
        <w:top w:val="none" w:sz="0" w:space="0" w:color="auto"/>
        <w:left w:val="none" w:sz="0" w:space="0" w:color="auto"/>
        <w:bottom w:val="none" w:sz="0" w:space="0" w:color="auto"/>
        <w:right w:val="none" w:sz="0" w:space="0" w:color="auto"/>
      </w:divBdr>
    </w:div>
    <w:div w:id="607276999">
      <w:bodyDiv w:val="1"/>
      <w:marLeft w:val="0"/>
      <w:marRight w:val="0"/>
      <w:marTop w:val="0"/>
      <w:marBottom w:val="0"/>
      <w:divBdr>
        <w:top w:val="none" w:sz="0" w:space="0" w:color="auto"/>
        <w:left w:val="none" w:sz="0" w:space="0" w:color="auto"/>
        <w:bottom w:val="none" w:sz="0" w:space="0" w:color="auto"/>
        <w:right w:val="none" w:sz="0" w:space="0" w:color="auto"/>
      </w:divBdr>
    </w:div>
    <w:div w:id="640112424">
      <w:bodyDiv w:val="1"/>
      <w:marLeft w:val="0"/>
      <w:marRight w:val="0"/>
      <w:marTop w:val="0"/>
      <w:marBottom w:val="0"/>
      <w:divBdr>
        <w:top w:val="none" w:sz="0" w:space="0" w:color="auto"/>
        <w:left w:val="none" w:sz="0" w:space="0" w:color="auto"/>
        <w:bottom w:val="none" w:sz="0" w:space="0" w:color="auto"/>
        <w:right w:val="none" w:sz="0" w:space="0" w:color="auto"/>
      </w:divBdr>
    </w:div>
    <w:div w:id="726877268">
      <w:bodyDiv w:val="1"/>
      <w:marLeft w:val="0"/>
      <w:marRight w:val="0"/>
      <w:marTop w:val="0"/>
      <w:marBottom w:val="0"/>
      <w:divBdr>
        <w:top w:val="none" w:sz="0" w:space="0" w:color="auto"/>
        <w:left w:val="none" w:sz="0" w:space="0" w:color="auto"/>
        <w:bottom w:val="none" w:sz="0" w:space="0" w:color="auto"/>
        <w:right w:val="none" w:sz="0" w:space="0" w:color="auto"/>
      </w:divBdr>
    </w:div>
    <w:div w:id="1351640981">
      <w:bodyDiv w:val="1"/>
      <w:marLeft w:val="0"/>
      <w:marRight w:val="0"/>
      <w:marTop w:val="0"/>
      <w:marBottom w:val="0"/>
      <w:divBdr>
        <w:top w:val="none" w:sz="0" w:space="0" w:color="auto"/>
        <w:left w:val="none" w:sz="0" w:space="0" w:color="auto"/>
        <w:bottom w:val="none" w:sz="0" w:space="0" w:color="auto"/>
        <w:right w:val="none" w:sz="0" w:space="0" w:color="auto"/>
      </w:divBdr>
    </w:div>
    <w:div w:id="1385519846">
      <w:bodyDiv w:val="1"/>
      <w:marLeft w:val="0"/>
      <w:marRight w:val="0"/>
      <w:marTop w:val="0"/>
      <w:marBottom w:val="0"/>
      <w:divBdr>
        <w:top w:val="none" w:sz="0" w:space="0" w:color="auto"/>
        <w:left w:val="none" w:sz="0" w:space="0" w:color="auto"/>
        <w:bottom w:val="none" w:sz="0" w:space="0" w:color="auto"/>
        <w:right w:val="none" w:sz="0" w:space="0" w:color="auto"/>
      </w:divBdr>
    </w:div>
    <w:div w:id="1440906029">
      <w:bodyDiv w:val="1"/>
      <w:marLeft w:val="0"/>
      <w:marRight w:val="0"/>
      <w:marTop w:val="0"/>
      <w:marBottom w:val="0"/>
      <w:divBdr>
        <w:top w:val="none" w:sz="0" w:space="0" w:color="auto"/>
        <w:left w:val="none" w:sz="0" w:space="0" w:color="auto"/>
        <w:bottom w:val="none" w:sz="0" w:space="0" w:color="auto"/>
        <w:right w:val="none" w:sz="0" w:space="0" w:color="auto"/>
      </w:divBdr>
    </w:div>
    <w:div w:id="1630475767">
      <w:bodyDiv w:val="1"/>
      <w:marLeft w:val="0"/>
      <w:marRight w:val="0"/>
      <w:marTop w:val="0"/>
      <w:marBottom w:val="0"/>
      <w:divBdr>
        <w:top w:val="none" w:sz="0" w:space="0" w:color="auto"/>
        <w:left w:val="none" w:sz="0" w:space="0" w:color="auto"/>
        <w:bottom w:val="none" w:sz="0" w:space="0" w:color="auto"/>
        <w:right w:val="none" w:sz="0" w:space="0" w:color="auto"/>
      </w:divBdr>
    </w:div>
    <w:div w:id="1830175162">
      <w:bodyDiv w:val="1"/>
      <w:marLeft w:val="0"/>
      <w:marRight w:val="0"/>
      <w:marTop w:val="0"/>
      <w:marBottom w:val="0"/>
      <w:divBdr>
        <w:top w:val="none" w:sz="0" w:space="0" w:color="auto"/>
        <w:left w:val="none" w:sz="0" w:space="0" w:color="auto"/>
        <w:bottom w:val="none" w:sz="0" w:space="0" w:color="auto"/>
        <w:right w:val="none" w:sz="0" w:space="0" w:color="auto"/>
      </w:divBdr>
    </w:div>
    <w:div w:id="1892686465">
      <w:bodyDiv w:val="1"/>
      <w:marLeft w:val="0"/>
      <w:marRight w:val="0"/>
      <w:marTop w:val="0"/>
      <w:marBottom w:val="0"/>
      <w:divBdr>
        <w:top w:val="none" w:sz="0" w:space="0" w:color="auto"/>
        <w:left w:val="none" w:sz="0" w:space="0" w:color="auto"/>
        <w:bottom w:val="none" w:sz="0" w:space="0" w:color="auto"/>
        <w:right w:val="none" w:sz="0" w:space="0" w:color="auto"/>
      </w:divBdr>
    </w:div>
    <w:div w:id="2018575736">
      <w:bodyDiv w:val="1"/>
      <w:marLeft w:val="0"/>
      <w:marRight w:val="0"/>
      <w:marTop w:val="0"/>
      <w:marBottom w:val="0"/>
      <w:divBdr>
        <w:top w:val="none" w:sz="0" w:space="0" w:color="auto"/>
        <w:left w:val="none" w:sz="0" w:space="0" w:color="auto"/>
        <w:bottom w:val="none" w:sz="0" w:space="0" w:color="auto"/>
        <w:right w:val="none" w:sz="0" w:space="0" w:color="auto"/>
      </w:divBdr>
    </w:div>
    <w:div w:id="214126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oleObject" Target="embeddings/oleObject2.bin"/><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image" Target="media/image52.jpeg"/><Relationship Id="rId68" Type="http://schemas.openxmlformats.org/officeDocument/2006/relationships/image" Target="media/image57.jpeg"/><Relationship Id="rId76"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60.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jpeg"/><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hyperlink" Target="https://www.facebook.com/share/v/1ETWSfwKn6/" TargetMode="External"/><Relationship Id="rId66" Type="http://schemas.openxmlformats.org/officeDocument/2006/relationships/image" Target="media/image55.jpeg"/><Relationship Id="rId74" Type="http://schemas.openxmlformats.org/officeDocument/2006/relationships/image" Target="media/image63.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61" Type="http://schemas.openxmlformats.org/officeDocument/2006/relationships/image" Target="media/image50.jpeg"/><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1.jpeg"/><Relationship Id="rId72" Type="http://schemas.openxmlformats.org/officeDocument/2006/relationships/image" Target="media/image61.jpe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8.emf"/><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790F4-D418-43F3-B0DA-E469CFE3C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25</Pages>
  <Words>4926</Words>
  <Characters>28082</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Samka Drançolli</dc:creator>
  <cp:lastModifiedBy>Samka Drançolli</cp:lastModifiedBy>
  <cp:revision>3</cp:revision>
  <dcterms:created xsi:type="dcterms:W3CDTF">2026-09-16T08:33:00Z</dcterms:created>
  <dcterms:modified xsi:type="dcterms:W3CDTF">2026-11-02T13:38:00Z</dcterms:modified>
</cp:coreProperties>
</file>